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1273E76F"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131010">
        <w:rPr>
          <w:rFonts w:cs="Arial"/>
          <w:b/>
          <w:noProof/>
          <w:sz w:val="22"/>
          <w:szCs w:val="22"/>
          <w:lang w:val="en-US"/>
        </w:rPr>
        <w:t>2</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A0924">
        <w:rPr>
          <w:rFonts w:cs="Arial"/>
          <w:b/>
          <w:noProof/>
          <w:sz w:val="22"/>
          <w:szCs w:val="22"/>
          <w:lang w:val="en-US"/>
        </w:rPr>
        <w:t xml:space="preserve">     </w:t>
      </w:r>
      <w:r w:rsidR="007F1CA8" w:rsidRPr="0025556E">
        <w:rPr>
          <w:rFonts w:cs="Arial"/>
          <w:b/>
          <w:noProof/>
          <w:sz w:val="22"/>
          <w:szCs w:val="22"/>
          <w:lang w:val="en-US"/>
        </w:rPr>
        <w:t>R2-2</w:t>
      </w:r>
      <w:r w:rsidR="00491547" w:rsidRPr="0025556E">
        <w:rPr>
          <w:rFonts w:cs="Arial" w:hint="eastAsia"/>
          <w:b/>
          <w:noProof/>
          <w:sz w:val="22"/>
          <w:szCs w:val="22"/>
          <w:lang w:val="en-US" w:eastAsia="zh-CN"/>
        </w:rPr>
        <w:t>5</w:t>
      </w:r>
      <w:r w:rsidR="006A0924" w:rsidRPr="006A0924">
        <w:rPr>
          <w:rFonts w:cs="Arial"/>
          <w:b/>
          <w:noProof/>
          <w:sz w:val="22"/>
          <w:szCs w:val="22"/>
          <w:lang w:val="en-US" w:eastAsia="zh-CN"/>
        </w:rPr>
        <w:t>08595</w:t>
      </w:r>
    </w:p>
    <w:p w14:paraId="65BA024F" w14:textId="4E727AC3" w:rsidR="002B2E0C" w:rsidRPr="0037706E" w:rsidRDefault="0037706E" w:rsidP="003C6C14">
      <w:pPr>
        <w:pStyle w:val="CRCoverPage"/>
        <w:tabs>
          <w:tab w:val="right" w:pos="9639"/>
        </w:tabs>
        <w:spacing w:after="0"/>
        <w:jc w:val="both"/>
        <w:rPr>
          <w:rFonts w:cs="Arial"/>
          <w:b/>
          <w:noProof/>
          <w:sz w:val="22"/>
          <w:szCs w:val="22"/>
          <w:lang w:val="en-US"/>
        </w:rPr>
      </w:pPr>
      <w:r w:rsidRPr="0037706E">
        <w:rPr>
          <w:rFonts w:eastAsia="MS Mincho"/>
          <w:b/>
          <w:sz w:val="22"/>
          <w:szCs w:val="24"/>
          <w:lang w:val="en-US" w:eastAsia="en-GB"/>
        </w:rPr>
        <w:t>Dallas, USA, Nov. 17</w:t>
      </w:r>
      <w:r w:rsidRPr="0037706E">
        <w:rPr>
          <w:rFonts w:eastAsia="MS Mincho"/>
          <w:b/>
          <w:sz w:val="22"/>
          <w:szCs w:val="24"/>
          <w:vertAlign w:val="superscript"/>
          <w:lang w:val="en-US" w:eastAsia="en-GB"/>
        </w:rPr>
        <w:t xml:space="preserve">th </w:t>
      </w:r>
      <w:r w:rsidRPr="0037706E">
        <w:rPr>
          <w:rFonts w:eastAsia="MS Mincho"/>
          <w:b/>
          <w:sz w:val="22"/>
          <w:szCs w:val="24"/>
          <w:lang w:val="en-US" w:eastAsia="en-GB"/>
        </w:rPr>
        <w:t>- 21</w:t>
      </w:r>
      <w:r w:rsidRPr="0037706E">
        <w:rPr>
          <w:rFonts w:eastAsia="MS Mincho"/>
          <w:b/>
          <w:sz w:val="22"/>
          <w:szCs w:val="24"/>
          <w:vertAlign w:val="superscript"/>
          <w:lang w:val="en-US" w:eastAsia="en-GB"/>
        </w:rPr>
        <w:t>st</w:t>
      </w:r>
      <w:r w:rsidR="005A7DFC">
        <w:rPr>
          <w:rFonts w:cs="Arial"/>
          <w:b/>
          <w:noProof/>
          <w:sz w:val="22"/>
          <w:szCs w:val="22"/>
          <w:lang w:val="en-US"/>
        </w:rPr>
        <w:t>, 2025</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8FF0F12"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1C3C9A">
        <w:rPr>
          <w:rFonts w:eastAsia="宋体" w:cs="Arial"/>
          <w:b/>
          <w:sz w:val="22"/>
          <w:lang w:eastAsia="en-US"/>
        </w:rPr>
        <w:t>10</w:t>
      </w:r>
      <w:r w:rsidR="00226340">
        <w:rPr>
          <w:rFonts w:eastAsia="宋体" w:cs="Arial"/>
          <w:b/>
          <w:sz w:val="22"/>
          <w:lang w:eastAsia="en-US"/>
        </w:rPr>
        <w:t>.3.</w:t>
      </w:r>
      <w:r w:rsidR="007A3112">
        <w:rPr>
          <w:rFonts w:eastAsia="宋体" w:cs="Arial"/>
          <w:b/>
          <w:sz w:val="22"/>
          <w:lang w:eastAsia="en-US"/>
        </w:rPr>
        <w:t>1</w:t>
      </w:r>
      <w:r w:rsidR="00B56433">
        <w:rPr>
          <w:rFonts w:eastAsia="宋体" w:cs="Arial"/>
          <w:b/>
          <w:sz w:val="22"/>
          <w:lang w:eastAsia="en-US"/>
        </w:rPr>
        <w:t>.2</w:t>
      </w:r>
    </w:p>
    <w:p w14:paraId="6C9BA2AF" w14:textId="10DB60E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33814FD5"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B4689" w:rsidRPr="003B4689">
        <w:rPr>
          <w:rFonts w:eastAsia="宋体" w:cs="Arial"/>
          <w:b/>
          <w:sz w:val="22"/>
          <w:lang w:eastAsia="en-US"/>
        </w:rPr>
        <w:t xml:space="preserve">Discussion on </w:t>
      </w:r>
      <w:r w:rsidR="0037706E" w:rsidRPr="0037706E">
        <w:rPr>
          <w:rFonts w:eastAsia="宋体" w:cs="Arial"/>
          <w:b/>
          <w:sz w:val="22"/>
          <w:lang w:eastAsia="en-US"/>
        </w:rPr>
        <w:t>QoS and Service-awareness</w:t>
      </w:r>
      <w:r w:rsidR="00710A31" w:rsidRPr="00710A31">
        <w:rPr>
          <w:rFonts w:eastAsia="宋体" w:cs="Arial"/>
          <w:b/>
          <w:sz w:val="22"/>
          <w:lang w:eastAsia="en-US"/>
        </w:rPr>
        <w:t xml:space="preserve"> </w:t>
      </w:r>
    </w:p>
    <w:p w14:paraId="5536B06B" w14:textId="28CA21A9"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1059CCD0" w14:textId="77777777" w:rsidR="00472A79" w:rsidRPr="00036623" w:rsidRDefault="00472A79" w:rsidP="009A0170">
      <w:pPr>
        <w:rPr>
          <w:rFonts w:ascii="Times New Roman" w:hAnsi="Times New Roman"/>
          <w:lang w:val="en-US"/>
        </w:rPr>
      </w:pPr>
      <w:r w:rsidRPr="00036623">
        <w:rPr>
          <w:rFonts w:ascii="Times New Roman" w:hAnsi="Times New Roman"/>
          <w:lang w:val="en-US"/>
        </w:rPr>
        <w:t>In RAN2#131</w:t>
      </w:r>
      <w:r w:rsidRPr="00036623">
        <w:rPr>
          <w:rFonts w:ascii="Times New Roman" w:eastAsiaTheme="minorEastAsia" w:hAnsi="Times New Roman"/>
          <w:lang w:val="en-US"/>
        </w:rPr>
        <w:t>bis</w:t>
      </w:r>
      <w:r w:rsidRPr="00036623">
        <w:rPr>
          <w:rFonts w:ascii="Times New Roman" w:hAnsi="Times New Roman"/>
          <w:lang w:val="en-US"/>
        </w:rPr>
        <w:t xml:space="preserve">, the following agreements were agreed </w:t>
      </w:r>
      <w:r w:rsidRPr="00036623">
        <w:rPr>
          <w:rFonts w:ascii="Times New Roman" w:eastAsiaTheme="minorEastAsia" w:hAnsi="Times New Roman"/>
          <w:lang w:val="en-US"/>
        </w:rPr>
        <w:t xml:space="preserve">for </w:t>
      </w:r>
      <w:r w:rsidRPr="00036623">
        <w:rPr>
          <w:rFonts w:ascii="Times New Roman" w:hAnsi="Times New Roman"/>
          <w:lang w:val="en-US"/>
        </w:rPr>
        <w:t>U</w:t>
      </w:r>
      <w:r>
        <w:rPr>
          <w:rFonts w:ascii="Times New Roman" w:hAnsi="Times New Roman"/>
          <w:lang w:val="en-US"/>
        </w:rPr>
        <w:t>P</w:t>
      </w:r>
      <w:r w:rsidRPr="00036623">
        <w:rPr>
          <w:rFonts w:ascii="Times New Roman" w:hAnsi="Times New Roman"/>
          <w:lang w:val="en-US"/>
        </w:rPr>
        <w:t xml:space="preserve"> [1]:</w:t>
      </w:r>
    </w:p>
    <w:tbl>
      <w:tblPr>
        <w:tblStyle w:val="11"/>
        <w:tblW w:w="9639" w:type="dxa"/>
        <w:tblInd w:w="-5" w:type="dxa"/>
        <w:tblLook w:val="04A0" w:firstRow="1" w:lastRow="0" w:firstColumn="1" w:lastColumn="0" w:noHBand="0" w:noVBand="1"/>
      </w:tblPr>
      <w:tblGrid>
        <w:gridCol w:w="9639"/>
      </w:tblGrid>
      <w:tr w:rsidR="00472A79" w:rsidRPr="00036623" w14:paraId="25A2AC95" w14:textId="77777777" w:rsidTr="00946FA8">
        <w:tc>
          <w:tcPr>
            <w:tcW w:w="9639" w:type="dxa"/>
          </w:tcPr>
          <w:p w14:paraId="6012F1D2" w14:textId="77777777" w:rsidR="00472A79" w:rsidRPr="00036623" w:rsidRDefault="00472A79" w:rsidP="00946FA8">
            <w:pPr>
              <w:tabs>
                <w:tab w:val="left" w:pos="1622"/>
              </w:tabs>
              <w:overflowPunct/>
              <w:autoSpaceDE/>
              <w:autoSpaceDN/>
              <w:adjustRightInd/>
              <w:spacing w:before="40" w:after="0"/>
              <w:jc w:val="left"/>
              <w:textAlignment w:val="auto"/>
              <w:rPr>
                <w:rFonts w:ascii="Times New Roman" w:eastAsia="MS Mincho" w:hAnsi="Times New Roman"/>
                <w:b/>
                <w:noProof/>
                <w:sz w:val="18"/>
                <w:szCs w:val="24"/>
                <w:lang w:val="en-US" w:eastAsia="en-GB"/>
              </w:rPr>
            </w:pPr>
            <w:r w:rsidRPr="00036623">
              <w:rPr>
                <w:rFonts w:ascii="Times New Roman" w:eastAsia="MS Mincho" w:hAnsi="Times New Roman"/>
                <w:b/>
                <w:noProof/>
                <w:sz w:val="18"/>
                <w:szCs w:val="24"/>
                <w:lang w:val="en-US" w:eastAsia="en-GB"/>
              </w:rPr>
              <w:t>Agreements on UP</w:t>
            </w:r>
          </w:p>
          <w:p w14:paraId="51D3F036" w14:textId="77777777" w:rsidR="00472A79" w:rsidRPr="00036623" w:rsidRDefault="00472A79" w:rsidP="00472A79">
            <w:pPr>
              <w:numPr>
                <w:ilvl w:val="0"/>
                <w:numId w:val="22"/>
              </w:numPr>
              <w:tabs>
                <w:tab w:val="left" w:pos="1310"/>
              </w:tabs>
              <w:overflowPunct/>
              <w:autoSpaceDE/>
              <w:autoSpaceDN/>
              <w:adjustRightInd/>
              <w:spacing w:before="40" w:after="0"/>
              <w:jc w:val="left"/>
              <w:textAlignment w:val="auto"/>
              <w:rPr>
                <w:rFonts w:ascii="Times New Roman" w:eastAsia="MS Mincho" w:hAnsi="Times New Roman"/>
                <w:szCs w:val="24"/>
              </w:rPr>
            </w:pPr>
            <w:r w:rsidRPr="00036623">
              <w:rPr>
                <w:rFonts w:ascii="Times New Roman" w:eastAsia="MS Mincho" w:hAnsi="Times New Roman"/>
                <w:szCs w:val="24"/>
                <w:lang w:eastAsia="en-GB"/>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p>
          <w:p w14:paraId="4AB3292C" w14:textId="77777777" w:rsidR="00472A79" w:rsidRPr="00036623"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rPr>
            </w:pPr>
            <w:r w:rsidRPr="00036623">
              <w:rPr>
                <w:rFonts w:ascii="Times New Roman" w:eastAsia="MS Mincho" w:hAnsi="Times New Roman"/>
                <w:szCs w:val="24"/>
                <w:lang w:eastAsia="en-GB"/>
              </w:rPr>
              <w:t>UP design should aim to be hardware-processing friendly while keeping memory requirements low and minimize data movements across protocol layer.</w:t>
            </w:r>
          </w:p>
          <w:p w14:paraId="563F69DB" w14:textId="77777777" w:rsidR="00472A79" w:rsidRPr="00036623"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6G user plane should aim to reduce the radio and end-to-end latency for general services (including eMBB)</w:t>
            </w:r>
          </w:p>
          <w:p w14:paraId="59CCCD79" w14:textId="77777777" w:rsidR="00472A79" w:rsidRPr="00036623"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472A79">
              <w:rPr>
                <w:rFonts w:ascii="Times New Roman" w:eastAsia="MS Mincho" w:hAnsi="Times New Roman"/>
                <w:szCs w:val="24"/>
                <w:highlight w:val="yellow"/>
                <w:lang w:eastAsia="en-GB"/>
              </w:rPr>
              <w:t>Study potential benefits and standardized mechanisms for applications/service-awareness in the RAN (e.g. immersive communications, AI mobile traffic).  Understand the issues and shortcoming with the current NR QoS.   Aim to look at a general framework.</w:t>
            </w:r>
          </w:p>
          <w:p w14:paraId="20F38FC6" w14:textId="77777777" w:rsidR="00472A79" w:rsidRPr="00036623"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Support at least the following scheduling schemes: dynamic grant and configured grant.  Further study configured grant.</w:t>
            </w:r>
          </w:p>
          <w:p w14:paraId="3ADF5939" w14:textId="77777777" w:rsidR="00472A79" w:rsidRPr="00036623"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Study need for scheduling enhancements to address the SR/BSR/DSR latency</w:t>
            </w:r>
            <w:r>
              <w:rPr>
                <w:rFonts w:ascii="Times New Roman" w:eastAsia="MS Mincho" w:hAnsi="Times New Roman"/>
                <w:szCs w:val="24"/>
                <w:lang w:eastAsia="en-GB"/>
              </w:rPr>
              <w:t>.</w:t>
            </w:r>
          </w:p>
          <w:p w14:paraId="256EC5B0" w14:textId="77777777" w:rsidR="00472A79" w:rsidRPr="00036623"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Study how to improve L2 ARQ latency/efficiency in 6GR based on tight coordination with HARQ.  Study should identify enhancements needed for HARQ and L2 ARQ.</w:t>
            </w:r>
          </w:p>
        </w:tc>
      </w:tr>
    </w:tbl>
    <w:p w14:paraId="7D66DE8B" w14:textId="416BB96A" w:rsidR="00244AAA" w:rsidRPr="009222CA" w:rsidRDefault="00472A79" w:rsidP="009A0170">
      <w:pPr>
        <w:overflowPunct/>
        <w:autoSpaceDE/>
        <w:autoSpaceDN/>
        <w:textAlignment w:val="auto"/>
        <w:rPr>
          <w:rFonts w:ascii="Times New Roman" w:eastAsia="宋体" w:hAnsi="Times New Roman"/>
          <w:lang w:val="en-US"/>
        </w:rPr>
      </w:pPr>
      <w:r w:rsidRPr="00036623">
        <w:rPr>
          <w:rFonts w:ascii="Times New Roman" w:hAnsi="Times New Roman"/>
          <w:lang w:val="en-US"/>
        </w:rPr>
        <w:t xml:space="preserve">In this contribution, we discuss the </w:t>
      </w:r>
      <w:r w:rsidRPr="00472A79">
        <w:rPr>
          <w:rFonts w:ascii="Times New Roman" w:hAnsi="Times New Roman"/>
          <w:lang w:val="en-US"/>
        </w:rPr>
        <w:t>QoS and Service-awareness</w:t>
      </w:r>
      <w:r>
        <w:rPr>
          <w:rFonts w:ascii="Times New Roman" w:hAnsi="Times New Roman"/>
          <w:lang w:val="en-US"/>
        </w:rPr>
        <w:t>.</w:t>
      </w:r>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4E6005DC" w14:textId="50C1DD71" w:rsidR="005E578A" w:rsidRPr="005E578A" w:rsidRDefault="008E4E05" w:rsidP="005E578A">
      <w:pPr>
        <w:pStyle w:val="2"/>
        <w:rPr>
          <w:rFonts w:eastAsia="宋体"/>
          <w:lang w:val="en-US"/>
        </w:rPr>
      </w:pPr>
      <w:r>
        <w:rPr>
          <w:rFonts w:eastAsia="宋体"/>
          <w:lang w:val="en-US"/>
        </w:rPr>
        <w:t>2.</w:t>
      </w:r>
      <w:r w:rsidR="0069766C">
        <w:rPr>
          <w:rFonts w:eastAsia="宋体"/>
          <w:lang w:val="en-US"/>
        </w:rPr>
        <w:t>1</w:t>
      </w:r>
      <w:r w:rsidR="00CF1780">
        <w:rPr>
          <w:rFonts w:eastAsia="宋体"/>
          <w:lang w:val="en-US"/>
        </w:rPr>
        <w:t xml:space="preserve"> A</w:t>
      </w:r>
      <w:r w:rsidR="005E578A" w:rsidRPr="005E578A">
        <w:rPr>
          <w:rFonts w:eastAsia="宋体"/>
          <w:lang w:val="en-US"/>
        </w:rPr>
        <w:t>pplications/</w:t>
      </w:r>
      <w:r w:rsidR="00CF1780">
        <w:rPr>
          <w:rFonts w:eastAsia="宋体"/>
          <w:lang w:val="en-US"/>
        </w:rPr>
        <w:t>S</w:t>
      </w:r>
      <w:r w:rsidR="005E578A" w:rsidRPr="005E578A">
        <w:rPr>
          <w:rFonts w:eastAsia="宋体"/>
          <w:lang w:val="en-US"/>
        </w:rPr>
        <w:t>ervice-awareness</w:t>
      </w:r>
    </w:p>
    <w:p w14:paraId="0E8F0738" w14:textId="696E00D6" w:rsidR="002E408E" w:rsidRDefault="000A1A8B" w:rsidP="00A476DF">
      <w:pPr>
        <w:overflowPunct/>
        <w:autoSpaceDE/>
        <w:autoSpaceDN/>
        <w:textAlignment w:val="auto"/>
        <w:rPr>
          <w:rFonts w:ascii="Times New Roman" w:eastAsia="宋体" w:hAnsi="Times New Roman"/>
          <w:szCs w:val="24"/>
          <w:lang w:val="en-US"/>
        </w:rPr>
      </w:pPr>
      <w:bookmarkStart w:id="1" w:name="_Hlk213062010"/>
      <w:r>
        <w:rPr>
          <w:rFonts w:ascii="Times New Roman" w:eastAsia="宋体" w:hAnsi="Times New Roman"/>
          <w:szCs w:val="24"/>
          <w:lang w:val="en-US"/>
        </w:rPr>
        <w:t xml:space="preserve">SA </w:t>
      </w:r>
      <w:r>
        <w:rPr>
          <w:rFonts w:ascii="Times New Roman" w:eastAsia="宋体" w:hAnsi="Times New Roman" w:hint="eastAsia"/>
          <w:szCs w:val="24"/>
          <w:lang w:val="en-US"/>
        </w:rPr>
        <w:t>h</w:t>
      </w:r>
      <w:r>
        <w:rPr>
          <w:rFonts w:ascii="Times New Roman" w:eastAsia="宋体" w:hAnsi="Times New Roman"/>
          <w:szCs w:val="24"/>
          <w:lang w:val="en-US"/>
        </w:rPr>
        <w:t xml:space="preserve">as studied </w:t>
      </w:r>
      <w:r w:rsidRPr="000A1A8B">
        <w:rPr>
          <w:rFonts w:ascii="Times New Roman" w:eastAsia="宋体" w:hAnsi="Times New Roman"/>
          <w:szCs w:val="24"/>
          <w:lang w:val="en-US"/>
        </w:rPr>
        <w:t xml:space="preserve">on 6G </w:t>
      </w:r>
      <w:r>
        <w:rPr>
          <w:rFonts w:ascii="Times New Roman" w:eastAsia="宋体" w:hAnsi="Times New Roman"/>
          <w:szCs w:val="24"/>
          <w:lang w:val="en-US"/>
        </w:rPr>
        <w:t>u</w:t>
      </w:r>
      <w:r w:rsidRPr="000A1A8B">
        <w:rPr>
          <w:rFonts w:ascii="Times New Roman" w:eastAsia="宋体" w:hAnsi="Times New Roman"/>
          <w:szCs w:val="24"/>
          <w:lang w:val="en-US"/>
        </w:rPr>
        <w:t xml:space="preserve">se </w:t>
      </w:r>
      <w:r>
        <w:rPr>
          <w:rFonts w:ascii="Times New Roman" w:eastAsia="宋体" w:hAnsi="Times New Roman"/>
          <w:szCs w:val="24"/>
          <w:lang w:val="en-US"/>
        </w:rPr>
        <w:t>c</w:t>
      </w:r>
      <w:r w:rsidRPr="000A1A8B">
        <w:rPr>
          <w:rFonts w:ascii="Times New Roman" w:eastAsia="宋体" w:hAnsi="Times New Roman"/>
          <w:szCs w:val="24"/>
          <w:lang w:val="en-US"/>
        </w:rPr>
        <w:t xml:space="preserve">ases and </w:t>
      </w:r>
      <w:r>
        <w:rPr>
          <w:rFonts w:ascii="Times New Roman" w:eastAsia="宋体" w:hAnsi="Times New Roman"/>
          <w:szCs w:val="24"/>
          <w:lang w:val="en-US"/>
        </w:rPr>
        <w:t>s</w:t>
      </w:r>
      <w:r w:rsidRPr="000A1A8B">
        <w:rPr>
          <w:rFonts w:ascii="Times New Roman" w:eastAsia="宋体" w:hAnsi="Times New Roman"/>
          <w:szCs w:val="24"/>
          <w:lang w:val="en-US"/>
        </w:rPr>
        <w:t xml:space="preserve">ervice </w:t>
      </w:r>
      <w:r>
        <w:rPr>
          <w:rFonts w:ascii="Times New Roman" w:eastAsia="宋体" w:hAnsi="Times New Roman"/>
          <w:szCs w:val="24"/>
          <w:lang w:val="en-US"/>
        </w:rPr>
        <w:t>r</w:t>
      </w:r>
      <w:r w:rsidRPr="000A1A8B">
        <w:rPr>
          <w:rFonts w:ascii="Times New Roman" w:eastAsia="宋体" w:hAnsi="Times New Roman"/>
          <w:szCs w:val="24"/>
          <w:lang w:val="en-US"/>
        </w:rPr>
        <w:t>equirements</w:t>
      </w:r>
      <w:r>
        <w:rPr>
          <w:rFonts w:ascii="Times New Roman" w:eastAsia="宋体" w:hAnsi="Times New Roman"/>
          <w:szCs w:val="24"/>
          <w:lang w:val="en-US"/>
        </w:rPr>
        <w:t xml:space="preserve">, and the </w:t>
      </w:r>
      <w:r w:rsidR="002E408E" w:rsidRPr="008E39A6">
        <w:rPr>
          <w:rFonts w:ascii="Times New Roman" w:eastAsia="宋体" w:hAnsi="Times New Roman"/>
          <w:szCs w:val="24"/>
          <w:lang w:val="en-US"/>
        </w:rPr>
        <w:t>following</w:t>
      </w:r>
      <w:r>
        <w:rPr>
          <w:rFonts w:ascii="Times New Roman" w:eastAsia="宋体" w:hAnsi="Times New Roman"/>
          <w:szCs w:val="24"/>
          <w:lang w:val="en-US"/>
        </w:rPr>
        <w:t xml:space="preserve"> traffic types were </w:t>
      </w:r>
      <w:r w:rsidR="00D34586">
        <w:rPr>
          <w:rFonts w:ascii="Times New Roman" w:eastAsia="宋体" w:hAnsi="Times New Roman"/>
          <w:szCs w:val="24"/>
          <w:lang w:val="en-US"/>
        </w:rPr>
        <w:t>given</w:t>
      </w:r>
      <w:r>
        <w:rPr>
          <w:rFonts w:ascii="Times New Roman" w:eastAsia="宋体" w:hAnsi="Times New Roman"/>
          <w:szCs w:val="24"/>
          <w:lang w:val="en-US"/>
        </w:rPr>
        <w:t xml:space="preserve"> to study</w:t>
      </w:r>
      <w:r w:rsidR="0081471A">
        <w:rPr>
          <w:rFonts w:ascii="Times New Roman" w:eastAsia="宋体" w:hAnsi="Times New Roman"/>
          <w:szCs w:val="24"/>
          <w:lang w:val="en-US"/>
        </w:rPr>
        <w:t xml:space="preserve"> </w:t>
      </w:r>
      <w:r w:rsidR="003E3970">
        <w:rPr>
          <w:rFonts w:ascii="Times New Roman" w:eastAsia="宋体" w:hAnsi="Times New Roman"/>
          <w:szCs w:val="24"/>
          <w:lang w:val="en-US"/>
        </w:rPr>
        <w:t>[</w:t>
      </w:r>
      <w:r w:rsidR="00797B77">
        <w:rPr>
          <w:rFonts w:ascii="Times New Roman" w:eastAsia="宋体" w:hAnsi="Times New Roman"/>
          <w:szCs w:val="24"/>
          <w:lang w:val="en-US"/>
        </w:rPr>
        <w:t>2</w:t>
      </w:r>
      <w:r w:rsidR="003E3970">
        <w:rPr>
          <w:rFonts w:ascii="Times New Roman" w:eastAsia="宋体" w:hAnsi="Times New Roman"/>
          <w:szCs w:val="24"/>
          <w:lang w:val="en-US"/>
        </w:rPr>
        <w:t>]</w:t>
      </w:r>
      <w:r w:rsidR="002E408E">
        <w:rPr>
          <w:rFonts w:ascii="Times New Roman" w:eastAsia="宋体" w:hAnsi="Times New Roman"/>
          <w:szCs w:val="24"/>
          <w:lang w:val="en-US"/>
        </w:rPr>
        <w:t>:</w:t>
      </w:r>
    </w:p>
    <w:p w14:paraId="794F1044" w14:textId="2E54E2AF" w:rsidR="000A1A8B" w:rsidRDefault="000A1A8B" w:rsidP="000A1A8B">
      <w:pPr>
        <w:pStyle w:val="a7"/>
        <w:numPr>
          <w:ilvl w:val="0"/>
          <w:numId w:val="31"/>
        </w:num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I</w:t>
      </w:r>
      <w:r w:rsidRPr="007D3954">
        <w:rPr>
          <w:rFonts w:ascii="Times New Roman" w:eastAsia="宋体" w:hAnsi="Times New Roman"/>
          <w:szCs w:val="24"/>
          <w:lang w:val="en-US"/>
        </w:rPr>
        <w:t xml:space="preserve">ntegrated </w:t>
      </w:r>
      <w:r>
        <w:rPr>
          <w:rFonts w:ascii="Times New Roman" w:eastAsia="宋体" w:hAnsi="Times New Roman"/>
          <w:szCs w:val="24"/>
          <w:lang w:val="en-US"/>
        </w:rPr>
        <w:t>S</w:t>
      </w:r>
      <w:r w:rsidRPr="007D3954">
        <w:rPr>
          <w:rFonts w:ascii="Times New Roman" w:eastAsia="宋体" w:hAnsi="Times New Roman"/>
          <w:szCs w:val="24"/>
          <w:lang w:val="en-US"/>
        </w:rPr>
        <w:t xml:space="preserve">ensing and </w:t>
      </w:r>
      <w:r>
        <w:rPr>
          <w:rFonts w:ascii="Times New Roman" w:eastAsia="宋体" w:hAnsi="Times New Roman"/>
          <w:szCs w:val="24"/>
          <w:lang w:val="en-US"/>
        </w:rPr>
        <w:t>C</w:t>
      </w:r>
      <w:r w:rsidRPr="007D3954">
        <w:rPr>
          <w:rFonts w:ascii="Times New Roman" w:eastAsia="宋体" w:hAnsi="Times New Roman"/>
          <w:szCs w:val="24"/>
          <w:lang w:val="en-US"/>
        </w:rPr>
        <w:t>ommunication</w:t>
      </w:r>
      <w:r w:rsidR="00D34586">
        <w:rPr>
          <w:rFonts w:ascii="Times New Roman" w:eastAsia="宋体" w:hAnsi="Times New Roman" w:hint="eastAsia"/>
          <w:szCs w:val="24"/>
          <w:lang w:val="en-US"/>
        </w:rPr>
        <w:t>.</w:t>
      </w:r>
    </w:p>
    <w:p w14:paraId="713EC5FE" w14:textId="05D8FB4B" w:rsidR="00D34586" w:rsidRPr="007D3954" w:rsidRDefault="00D34586" w:rsidP="00D34586">
      <w:pPr>
        <w:pStyle w:val="a7"/>
        <w:numPr>
          <w:ilvl w:val="0"/>
          <w:numId w:val="31"/>
        </w:num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AI</w:t>
      </w:r>
      <w:r w:rsidRPr="007D3954">
        <w:rPr>
          <w:rFonts w:ascii="Times New Roman" w:eastAsia="宋体" w:hAnsi="Times New Roman"/>
          <w:szCs w:val="24"/>
          <w:lang w:val="en-US"/>
        </w:rPr>
        <w:t xml:space="preserve"> </w:t>
      </w:r>
      <w:r>
        <w:rPr>
          <w:rFonts w:ascii="Times New Roman" w:eastAsia="宋体" w:hAnsi="Times New Roman"/>
          <w:szCs w:val="24"/>
          <w:lang w:val="en-US"/>
        </w:rPr>
        <w:t>C</w:t>
      </w:r>
      <w:r w:rsidRPr="007D3954">
        <w:rPr>
          <w:rFonts w:ascii="Times New Roman" w:eastAsia="宋体" w:hAnsi="Times New Roman"/>
          <w:szCs w:val="24"/>
          <w:lang w:val="en-US"/>
        </w:rPr>
        <w:t>ommunication</w:t>
      </w:r>
      <w:r>
        <w:rPr>
          <w:rFonts w:ascii="Times New Roman" w:eastAsia="宋体" w:hAnsi="Times New Roman"/>
          <w:szCs w:val="24"/>
          <w:lang w:val="en-US"/>
        </w:rPr>
        <w:t>.</w:t>
      </w:r>
    </w:p>
    <w:p w14:paraId="15B10740" w14:textId="339AD348" w:rsidR="00D34586" w:rsidRDefault="00D34586" w:rsidP="00D34586">
      <w:pPr>
        <w:pStyle w:val="a7"/>
        <w:numPr>
          <w:ilvl w:val="0"/>
          <w:numId w:val="31"/>
        </w:numPr>
        <w:overflowPunct/>
        <w:autoSpaceDE/>
        <w:autoSpaceDN/>
        <w:textAlignment w:val="auto"/>
        <w:rPr>
          <w:rFonts w:ascii="Times New Roman" w:eastAsia="宋体" w:hAnsi="Times New Roman"/>
          <w:szCs w:val="24"/>
          <w:lang w:val="en-US"/>
        </w:rPr>
      </w:pPr>
      <w:r w:rsidRPr="00EC7079">
        <w:rPr>
          <w:rFonts w:ascii="Times New Roman" w:eastAsia="宋体" w:hAnsi="Times New Roman"/>
          <w:szCs w:val="24"/>
          <w:lang w:val="en-US"/>
        </w:rPr>
        <w:t>Immersive Communication</w:t>
      </w:r>
      <w:r>
        <w:rPr>
          <w:rFonts w:ascii="Times New Roman" w:eastAsia="宋体" w:hAnsi="Times New Roman"/>
          <w:szCs w:val="24"/>
          <w:lang w:val="en-US"/>
        </w:rPr>
        <w:t>.</w:t>
      </w:r>
    </w:p>
    <w:p w14:paraId="5D13134D" w14:textId="62109615" w:rsidR="00D34586" w:rsidRDefault="00D34586" w:rsidP="00D34586">
      <w:pPr>
        <w:pStyle w:val="a7"/>
        <w:numPr>
          <w:ilvl w:val="0"/>
          <w:numId w:val="31"/>
        </w:num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M</w:t>
      </w:r>
      <w:r w:rsidRPr="007D3954">
        <w:rPr>
          <w:rFonts w:ascii="Times New Roman" w:eastAsia="宋体" w:hAnsi="Times New Roman"/>
          <w:szCs w:val="24"/>
          <w:lang w:val="en-US"/>
        </w:rPr>
        <w:t xml:space="preserve">assive </w:t>
      </w:r>
      <w:r>
        <w:rPr>
          <w:rFonts w:ascii="Times New Roman" w:eastAsia="宋体" w:hAnsi="Times New Roman"/>
          <w:szCs w:val="24"/>
          <w:lang w:val="en-US"/>
        </w:rPr>
        <w:t>C</w:t>
      </w:r>
      <w:r w:rsidRPr="007D3954">
        <w:rPr>
          <w:rFonts w:ascii="Times New Roman" w:eastAsia="宋体" w:hAnsi="Times New Roman"/>
          <w:szCs w:val="24"/>
          <w:lang w:val="en-US"/>
        </w:rPr>
        <w:t>ommunication</w:t>
      </w:r>
      <w:r>
        <w:rPr>
          <w:rFonts w:ascii="Times New Roman" w:eastAsia="宋体" w:hAnsi="Times New Roman"/>
          <w:szCs w:val="24"/>
          <w:lang w:val="en-US"/>
        </w:rPr>
        <w:t>.</w:t>
      </w:r>
    </w:p>
    <w:p w14:paraId="5A190EEA" w14:textId="04771AF8" w:rsidR="00D34586" w:rsidRPr="003E3970" w:rsidRDefault="00D34586" w:rsidP="00D34586">
      <w:pPr>
        <w:pStyle w:val="a7"/>
        <w:numPr>
          <w:ilvl w:val="0"/>
          <w:numId w:val="31"/>
        </w:num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U</w:t>
      </w:r>
      <w:r w:rsidRPr="007D3954">
        <w:rPr>
          <w:rFonts w:ascii="Times New Roman" w:eastAsia="宋体" w:hAnsi="Times New Roman"/>
          <w:szCs w:val="24"/>
          <w:lang w:val="en-US"/>
        </w:rPr>
        <w:t xml:space="preserve">biquitous </w:t>
      </w:r>
      <w:r>
        <w:rPr>
          <w:rFonts w:ascii="Times New Roman" w:eastAsia="宋体" w:hAnsi="Times New Roman"/>
          <w:szCs w:val="24"/>
          <w:lang w:val="en-US"/>
        </w:rPr>
        <w:t>C</w:t>
      </w:r>
      <w:r w:rsidRPr="007D3954">
        <w:rPr>
          <w:rFonts w:ascii="Times New Roman" w:eastAsia="宋体" w:hAnsi="Times New Roman"/>
          <w:szCs w:val="24"/>
          <w:lang w:val="en-US"/>
        </w:rPr>
        <w:t>onnectivity</w:t>
      </w:r>
      <w:r>
        <w:rPr>
          <w:rFonts w:ascii="Times New Roman" w:eastAsia="宋体" w:hAnsi="Times New Roman"/>
          <w:szCs w:val="24"/>
          <w:lang w:val="en-US"/>
        </w:rPr>
        <w:t>.</w:t>
      </w:r>
    </w:p>
    <w:p w14:paraId="20307E1C" w14:textId="52B434C6" w:rsidR="003E3970" w:rsidRDefault="003E3970" w:rsidP="003E3970">
      <w:pPr>
        <w:overflowPunct/>
        <w:autoSpaceDE/>
        <w:autoSpaceDN/>
        <w:textAlignment w:val="auto"/>
        <w:rPr>
          <w:rFonts w:ascii="Times New Roman" w:eastAsia="宋体" w:hAnsi="Times New Roman"/>
          <w:szCs w:val="24"/>
          <w:lang w:val="en-US"/>
        </w:rPr>
      </w:pPr>
      <w:r w:rsidRPr="00EC7079">
        <w:rPr>
          <w:rFonts w:ascii="Times New Roman" w:eastAsia="宋体" w:hAnsi="Times New Roman"/>
          <w:szCs w:val="24"/>
          <w:lang w:val="en-US"/>
        </w:rPr>
        <w:t>Immersive Communication</w:t>
      </w:r>
      <w:r w:rsidRPr="003E3970">
        <w:t xml:space="preserve"> </w:t>
      </w:r>
      <w:r w:rsidRPr="003E3970">
        <w:rPr>
          <w:rFonts w:ascii="Times New Roman" w:eastAsia="宋体" w:hAnsi="Times New Roman"/>
          <w:szCs w:val="24"/>
          <w:lang w:val="en-US"/>
        </w:rPr>
        <w:t>extends the enhanced Mobile Broadband (eMBB)</w:t>
      </w:r>
      <w:r>
        <w:rPr>
          <w:rFonts w:ascii="Times New Roman" w:eastAsia="宋体" w:hAnsi="Times New Roman"/>
          <w:szCs w:val="24"/>
          <w:lang w:val="en-US"/>
        </w:rPr>
        <w:t xml:space="preserve"> of 5G.</w:t>
      </w:r>
      <w:r w:rsidRPr="003E3970">
        <w:rPr>
          <w:rFonts w:ascii="Times New Roman" w:eastAsia="宋体" w:hAnsi="Times New Roman"/>
          <w:szCs w:val="24"/>
          <w:lang w:val="en-US"/>
        </w:rPr>
        <w:t xml:space="preserve"> </w:t>
      </w:r>
      <w:r>
        <w:rPr>
          <w:rFonts w:ascii="Times New Roman" w:eastAsia="宋体" w:hAnsi="Times New Roman"/>
          <w:szCs w:val="24"/>
          <w:lang w:val="en-US"/>
        </w:rPr>
        <w:t xml:space="preserve"> It</w:t>
      </w:r>
      <w:r w:rsidRPr="00EC7079">
        <w:rPr>
          <w:rFonts w:ascii="Times New Roman" w:eastAsia="宋体" w:hAnsi="Times New Roman"/>
          <w:szCs w:val="24"/>
          <w:lang w:val="en-US"/>
        </w:rPr>
        <w:t xml:space="preserve"> require</w:t>
      </w:r>
      <w:r>
        <w:rPr>
          <w:rFonts w:ascii="Times New Roman" w:eastAsia="宋体" w:hAnsi="Times New Roman"/>
          <w:szCs w:val="24"/>
          <w:lang w:val="en-US"/>
        </w:rPr>
        <w:t>s</w:t>
      </w:r>
      <w:r w:rsidRPr="00EC7079">
        <w:rPr>
          <w:rFonts w:ascii="Times New Roman" w:eastAsia="宋体" w:hAnsi="Times New Roman"/>
          <w:szCs w:val="24"/>
          <w:lang w:val="en-US"/>
        </w:rPr>
        <w:t xml:space="preserve"> </w:t>
      </w:r>
      <w:r>
        <w:rPr>
          <w:rFonts w:ascii="Times New Roman" w:eastAsia="宋体" w:hAnsi="Times New Roman"/>
          <w:szCs w:val="24"/>
          <w:lang w:val="en-US"/>
        </w:rPr>
        <w:t xml:space="preserve">to </w:t>
      </w:r>
      <w:r w:rsidRPr="00EC7079">
        <w:rPr>
          <w:rFonts w:ascii="Times New Roman" w:eastAsia="宋体" w:hAnsi="Times New Roman"/>
          <w:szCs w:val="24"/>
          <w:lang w:val="en-US"/>
        </w:rPr>
        <w:t>support for mixed traffic of video, audio, haptic and other environment data in a reliable and synchronous manner, combining low latency and high data rates.</w:t>
      </w:r>
      <w:r>
        <w:rPr>
          <w:rFonts w:ascii="Times New Roman" w:eastAsia="宋体" w:hAnsi="Times New Roman"/>
          <w:szCs w:val="24"/>
          <w:lang w:val="en-US"/>
        </w:rPr>
        <w:t xml:space="preserve"> </w:t>
      </w:r>
      <w:r w:rsidRPr="00727802">
        <w:rPr>
          <w:rFonts w:ascii="Times New Roman" w:eastAsia="宋体" w:hAnsi="Times New Roman"/>
          <w:szCs w:val="24"/>
          <w:lang w:val="en-US"/>
        </w:rPr>
        <w:t>For example, the XR service studied in the later stage of 5G belongs to one type of immersive communication</w:t>
      </w:r>
      <w:r>
        <w:rPr>
          <w:rFonts w:ascii="Times New Roman" w:eastAsia="宋体" w:hAnsi="Times New Roman"/>
          <w:szCs w:val="24"/>
          <w:lang w:val="en-US"/>
        </w:rPr>
        <w:t>.</w:t>
      </w:r>
    </w:p>
    <w:p w14:paraId="1C8478FB" w14:textId="15C9384F" w:rsidR="003E3970" w:rsidRDefault="003E3970" w:rsidP="00D34586">
      <w:p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lastRenderedPageBreak/>
        <w:t>M</w:t>
      </w:r>
      <w:r w:rsidRPr="007D3954">
        <w:rPr>
          <w:rFonts w:ascii="Times New Roman" w:eastAsia="宋体" w:hAnsi="Times New Roman"/>
          <w:szCs w:val="24"/>
          <w:lang w:val="en-US"/>
        </w:rPr>
        <w:t xml:space="preserve">assive </w:t>
      </w:r>
      <w:r>
        <w:rPr>
          <w:rFonts w:ascii="Times New Roman" w:eastAsia="宋体" w:hAnsi="Times New Roman"/>
          <w:szCs w:val="24"/>
          <w:lang w:val="en-US"/>
        </w:rPr>
        <w:t>C</w:t>
      </w:r>
      <w:r w:rsidRPr="007D3954">
        <w:rPr>
          <w:rFonts w:ascii="Times New Roman" w:eastAsia="宋体" w:hAnsi="Times New Roman"/>
          <w:szCs w:val="24"/>
          <w:lang w:val="en-US"/>
        </w:rPr>
        <w:t>ommunication</w:t>
      </w:r>
      <w:r w:rsidRPr="003E3970">
        <w:rPr>
          <w:rFonts w:ascii="Times New Roman" w:eastAsia="宋体" w:hAnsi="Times New Roman"/>
          <w:szCs w:val="24"/>
          <w:lang w:val="en-US"/>
        </w:rPr>
        <w:t xml:space="preserve"> extends the enhanced </w:t>
      </w:r>
      <w:r>
        <w:rPr>
          <w:rFonts w:ascii="Times New Roman" w:eastAsia="宋体" w:hAnsi="Times New Roman"/>
          <w:szCs w:val="24"/>
          <w:lang w:val="en-US"/>
        </w:rPr>
        <w:t>mMTC of 5G, m</w:t>
      </w:r>
      <w:r w:rsidR="00D34586" w:rsidRPr="007D3954">
        <w:rPr>
          <w:rFonts w:ascii="Times New Roman" w:eastAsia="宋体" w:hAnsi="Times New Roman"/>
          <w:szCs w:val="24"/>
          <w:lang w:val="en-US"/>
        </w:rPr>
        <w:t xml:space="preserve">assive </w:t>
      </w:r>
      <w:r w:rsidR="00D34586">
        <w:rPr>
          <w:rFonts w:ascii="Times New Roman" w:eastAsia="宋体" w:hAnsi="Times New Roman"/>
          <w:szCs w:val="24"/>
          <w:lang w:val="en-US"/>
        </w:rPr>
        <w:t>c</w:t>
      </w:r>
      <w:r w:rsidR="00D34586" w:rsidRPr="007D3954">
        <w:rPr>
          <w:rFonts w:ascii="Times New Roman" w:eastAsia="宋体" w:hAnsi="Times New Roman"/>
          <w:szCs w:val="24"/>
          <w:lang w:val="en-US"/>
        </w:rPr>
        <w:t>ommunication</w:t>
      </w:r>
      <w:r w:rsidR="00D34586">
        <w:rPr>
          <w:rFonts w:ascii="Times New Roman" w:eastAsia="宋体" w:hAnsi="Times New Roman"/>
          <w:szCs w:val="24"/>
          <w:lang w:val="en-US"/>
        </w:rPr>
        <w:t xml:space="preserve"> provides the service for </w:t>
      </w:r>
      <w:r w:rsidR="00D34586" w:rsidRPr="00727802">
        <w:rPr>
          <w:rFonts w:ascii="Times New Roman" w:eastAsia="宋体" w:hAnsi="Times New Roman"/>
          <w:szCs w:val="24"/>
          <w:lang w:val="en-US"/>
        </w:rPr>
        <w:t>massive number of devices or sensors</w:t>
      </w:r>
      <w:r w:rsidR="00D34586">
        <w:rPr>
          <w:rFonts w:ascii="Times New Roman" w:eastAsia="宋体" w:hAnsi="Times New Roman"/>
          <w:szCs w:val="24"/>
          <w:lang w:val="en-US"/>
        </w:rPr>
        <w:t>, e.g., m</w:t>
      </w:r>
      <w:r w:rsidR="00D34586" w:rsidRPr="00727802">
        <w:rPr>
          <w:rFonts w:ascii="Times New Roman" w:eastAsia="宋体" w:hAnsi="Times New Roman"/>
          <w:szCs w:val="24"/>
          <w:lang w:val="en-US"/>
        </w:rPr>
        <w:t>assive Internet of Things (MIoT)</w:t>
      </w:r>
      <w:r w:rsidR="00D34586">
        <w:rPr>
          <w:rFonts w:ascii="Times New Roman" w:eastAsia="宋体" w:hAnsi="Times New Roman"/>
          <w:szCs w:val="24"/>
          <w:lang w:val="en-US"/>
        </w:rPr>
        <w:t xml:space="preserve">, LPWA etc. </w:t>
      </w:r>
    </w:p>
    <w:p w14:paraId="194CE0B5" w14:textId="3E001F48" w:rsidR="00D34586" w:rsidRDefault="00D34586" w:rsidP="00D34586">
      <w:p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U</w:t>
      </w:r>
      <w:r w:rsidRPr="00E42CB8">
        <w:rPr>
          <w:rFonts w:ascii="Times New Roman" w:eastAsia="宋体" w:hAnsi="Times New Roman"/>
          <w:szCs w:val="24"/>
          <w:lang w:val="en-US"/>
        </w:rPr>
        <w:t xml:space="preserve">biquitous </w:t>
      </w:r>
      <w:r>
        <w:rPr>
          <w:rFonts w:ascii="Times New Roman" w:eastAsia="宋体" w:hAnsi="Times New Roman"/>
          <w:szCs w:val="24"/>
          <w:lang w:val="en-US"/>
        </w:rPr>
        <w:t>c</w:t>
      </w:r>
      <w:r w:rsidRPr="00E42CB8">
        <w:rPr>
          <w:rFonts w:ascii="Times New Roman" w:eastAsia="宋体" w:hAnsi="Times New Roman"/>
          <w:szCs w:val="24"/>
          <w:lang w:val="en-US"/>
        </w:rPr>
        <w:t>onnectivity</w:t>
      </w:r>
      <w:r>
        <w:rPr>
          <w:rFonts w:ascii="Times New Roman" w:eastAsia="宋体" w:hAnsi="Times New Roman"/>
          <w:szCs w:val="24"/>
          <w:lang w:val="en-US"/>
        </w:rPr>
        <w:t xml:space="preserve"> is used to</w:t>
      </w:r>
      <w:r w:rsidRPr="00E42CB8">
        <w:rPr>
          <w:rFonts w:ascii="Times New Roman" w:eastAsia="宋体" w:hAnsi="Times New Roman"/>
          <w:szCs w:val="24"/>
          <w:lang w:val="en-US"/>
        </w:rPr>
        <w:t xml:space="preserve"> address presently uncovered or scarcely covered areas, particularly rural, remote and sparsely populated areas, and indoor connectivity</w:t>
      </w:r>
      <w:r w:rsidR="003E3970">
        <w:rPr>
          <w:rFonts w:ascii="Times New Roman" w:eastAsia="宋体" w:hAnsi="Times New Roman"/>
          <w:szCs w:val="24"/>
          <w:lang w:val="en-US"/>
        </w:rPr>
        <w:t xml:space="preserve">. </w:t>
      </w:r>
    </w:p>
    <w:p w14:paraId="6DD65490" w14:textId="68A8F3C5" w:rsidR="003E3970" w:rsidRDefault="0081471A" w:rsidP="00D34586">
      <w:p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A</w:t>
      </w:r>
      <w:r>
        <w:rPr>
          <w:rFonts w:ascii="Times New Roman" w:eastAsia="宋体" w:hAnsi="Times New Roman" w:hint="eastAsia"/>
          <w:szCs w:val="24"/>
          <w:lang w:val="en-US"/>
        </w:rPr>
        <w:t>cc</w:t>
      </w:r>
      <w:r>
        <w:rPr>
          <w:rFonts w:ascii="Times New Roman" w:eastAsia="宋体" w:hAnsi="Times New Roman"/>
          <w:szCs w:val="24"/>
          <w:lang w:val="en-US"/>
        </w:rPr>
        <w:t>ording to the current agenda, s</w:t>
      </w:r>
      <w:r w:rsidR="003E3970">
        <w:rPr>
          <w:rFonts w:ascii="Times New Roman" w:eastAsia="宋体" w:hAnsi="Times New Roman"/>
          <w:szCs w:val="24"/>
          <w:lang w:val="en-US"/>
        </w:rPr>
        <w:t xml:space="preserve">ensing and AI for network </w:t>
      </w:r>
      <w:r>
        <w:rPr>
          <w:rFonts w:ascii="Times New Roman" w:eastAsia="宋体" w:hAnsi="Times New Roman"/>
          <w:szCs w:val="24"/>
          <w:lang w:val="en-US"/>
        </w:rPr>
        <w:t>will be</w:t>
      </w:r>
      <w:r w:rsidR="003E3970">
        <w:rPr>
          <w:rFonts w:ascii="Times New Roman" w:eastAsia="宋体" w:hAnsi="Times New Roman"/>
          <w:szCs w:val="24"/>
          <w:lang w:val="en-US"/>
        </w:rPr>
        <w:t xml:space="preserve"> studied in common plane. But the network for AI</w:t>
      </w:r>
      <w:r w:rsidR="002C5C89">
        <w:rPr>
          <w:rFonts w:ascii="Times New Roman" w:eastAsia="宋体" w:hAnsi="Times New Roman"/>
          <w:szCs w:val="24"/>
          <w:lang w:val="en-US"/>
        </w:rPr>
        <w:t xml:space="preserve"> (e.g. AI mobile traffic)</w:t>
      </w:r>
      <w:r w:rsidR="003E3970">
        <w:rPr>
          <w:rFonts w:ascii="Times New Roman" w:eastAsia="宋体" w:hAnsi="Times New Roman"/>
          <w:szCs w:val="24"/>
          <w:lang w:val="en-US"/>
        </w:rPr>
        <w:t xml:space="preserve"> is one type of traffic data, which needs to be studied in user plane. </w:t>
      </w:r>
    </w:p>
    <w:p w14:paraId="2FA2A0A0" w14:textId="7402C2F0" w:rsidR="003E3970" w:rsidRDefault="003E3970" w:rsidP="003E3970">
      <w:p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 xml:space="preserve">Proposal </w:t>
      </w:r>
      <w:r>
        <w:rPr>
          <w:rFonts w:ascii="Times New Roman" w:eastAsia="宋体" w:hAnsi="Times New Roman"/>
          <w:b/>
          <w:bCs/>
          <w:szCs w:val="24"/>
          <w:lang w:val="en-US"/>
        </w:rPr>
        <w:t>1</w:t>
      </w:r>
      <w:r w:rsidRPr="0069766C">
        <w:rPr>
          <w:rFonts w:ascii="Times New Roman" w:eastAsia="宋体" w:hAnsi="Times New Roman"/>
          <w:b/>
          <w:bCs/>
          <w:szCs w:val="24"/>
          <w:lang w:val="en-US"/>
        </w:rPr>
        <w:t xml:space="preserve">: </w:t>
      </w:r>
      <w:r>
        <w:rPr>
          <w:rFonts w:ascii="Times New Roman" w:eastAsia="宋体" w:hAnsi="Times New Roman"/>
          <w:b/>
          <w:bCs/>
          <w:szCs w:val="24"/>
          <w:lang w:val="en-US"/>
        </w:rPr>
        <w:t xml:space="preserve">RAN2 studies the following </w:t>
      </w:r>
      <w:r w:rsidRPr="003E3970">
        <w:rPr>
          <w:rFonts w:ascii="Times New Roman" w:eastAsia="宋体" w:hAnsi="Times New Roman"/>
          <w:b/>
          <w:bCs/>
          <w:szCs w:val="24"/>
          <w:lang w:val="en-US"/>
        </w:rPr>
        <w:t>traffic type</w:t>
      </w:r>
      <w:r>
        <w:rPr>
          <w:rFonts w:ascii="Times New Roman" w:eastAsia="宋体" w:hAnsi="Times New Roman"/>
          <w:b/>
          <w:bCs/>
          <w:szCs w:val="24"/>
          <w:lang w:val="en-US"/>
        </w:rPr>
        <w:t>s raised in SA in user plane</w:t>
      </w:r>
      <w:r w:rsidRPr="0069766C">
        <w:rPr>
          <w:rFonts w:ascii="Times New Roman" w:eastAsia="宋体" w:hAnsi="Times New Roman"/>
          <w:b/>
          <w:bCs/>
          <w:szCs w:val="24"/>
          <w:lang w:val="en-US"/>
        </w:rPr>
        <w:t>:</w:t>
      </w:r>
    </w:p>
    <w:p w14:paraId="16B6FB02" w14:textId="5063049E" w:rsidR="003E3970" w:rsidRPr="003E3970" w:rsidRDefault="003E3970" w:rsidP="003E3970">
      <w:pPr>
        <w:pStyle w:val="a7"/>
        <w:numPr>
          <w:ilvl w:val="0"/>
          <w:numId w:val="34"/>
        </w:numPr>
        <w:overflowPunct/>
        <w:autoSpaceDE/>
        <w:autoSpaceDN/>
        <w:textAlignment w:val="auto"/>
        <w:rPr>
          <w:rFonts w:ascii="Times New Roman" w:eastAsia="宋体" w:hAnsi="Times New Roman"/>
          <w:b/>
          <w:bCs/>
          <w:szCs w:val="24"/>
          <w:lang w:val="en-US"/>
        </w:rPr>
      </w:pPr>
      <w:r w:rsidRPr="003E3970">
        <w:rPr>
          <w:rFonts w:ascii="Times New Roman" w:eastAsia="宋体" w:hAnsi="Times New Roman"/>
          <w:b/>
          <w:bCs/>
          <w:szCs w:val="24"/>
          <w:lang w:val="en-US"/>
        </w:rPr>
        <w:t>Immersive Communication.</w:t>
      </w:r>
    </w:p>
    <w:p w14:paraId="037D2E0C" w14:textId="25DE8558" w:rsidR="003E3970" w:rsidRPr="003E3970" w:rsidRDefault="003E3970" w:rsidP="003E3970">
      <w:pPr>
        <w:pStyle w:val="a7"/>
        <w:numPr>
          <w:ilvl w:val="0"/>
          <w:numId w:val="34"/>
        </w:numPr>
        <w:overflowPunct/>
        <w:autoSpaceDE/>
        <w:autoSpaceDN/>
        <w:textAlignment w:val="auto"/>
        <w:rPr>
          <w:rFonts w:ascii="Times New Roman" w:eastAsia="宋体" w:hAnsi="Times New Roman"/>
          <w:b/>
          <w:bCs/>
          <w:szCs w:val="24"/>
          <w:lang w:val="en-US"/>
        </w:rPr>
      </w:pPr>
      <w:r w:rsidRPr="003E3970">
        <w:rPr>
          <w:rFonts w:ascii="Times New Roman" w:eastAsia="宋体" w:hAnsi="Times New Roman"/>
          <w:b/>
          <w:bCs/>
          <w:szCs w:val="24"/>
          <w:lang w:val="en-US"/>
        </w:rPr>
        <w:t>Massive Communication.</w:t>
      </w:r>
    </w:p>
    <w:p w14:paraId="42441BCF" w14:textId="149A85F2" w:rsidR="003E3970" w:rsidRPr="003E3970" w:rsidRDefault="003E3970" w:rsidP="003E3970">
      <w:pPr>
        <w:pStyle w:val="a7"/>
        <w:numPr>
          <w:ilvl w:val="0"/>
          <w:numId w:val="34"/>
        </w:numPr>
        <w:overflowPunct/>
        <w:autoSpaceDE/>
        <w:autoSpaceDN/>
        <w:textAlignment w:val="auto"/>
        <w:rPr>
          <w:rFonts w:ascii="Times New Roman" w:eastAsia="宋体" w:hAnsi="Times New Roman"/>
          <w:b/>
          <w:bCs/>
          <w:szCs w:val="24"/>
          <w:lang w:val="en-US"/>
        </w:rPr>
      </w:pPr>
      <w:r w:rsidRPr="003E3970">
        <w:rPr>
          <w:rFonts w:ascii="Times New Roman" w:eastAsia="宋体" w:hAnsi="Times New Roman"/>
          <w:b/>
          <w:bCs/>
          <w:szCs w:val="24"/>
          <w:lang w:val="en-US"/>
        </w:rPr>
        <w:t>Ubiquitous connectivity.</w:t>
      </w:r>
    </w:p>
    <w:p w14:paraId="465C9106" w14:textId="05DF3940" w:rsidR="003E3970" w:rsidRPr="003E3970" w:rsidRDefault="004765C0" w:rsidP="003E3970">
      <w:pPr>
        <w:pStyle w:val="a7"/>
        <w:numPr>
          <w:ilvl w:val="0"/>
          <w:numId w:val="34"/>
        </w:num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N</w:t>
      </w:r>
      <w:r w:rsidR="003E3970" w:rsidRPr="003E3970">
        <w:rPr>
          <w:rFonts w:ascii="Times New Roman" w:eastAsia="宋体" w:hAnsi="Times New Roman"/>
          <w:b/>
          <w:bCs/>
          <w:szCs w:val="24"/>
          <w:lang w:val="en-US"/>
        </w:rPr>
        <w:t>etwork for AI.</w:t>
      </w:r>
    </w:p>
    <w:p w14:paraId="59A083D3" w14:textId="5DD8E020" w:rsidR="00A126E2" w:rsidRDefault="00A126E2" w:rsidP="002C5C89">
      <w:p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F</w:t>
      </w:r>
      <w:r>
        <w:rPr>
          <w:rFonts w:ascii="Times New Roman" w:eastAsia="宋体" w:hAnsi="Times New Roman" w:hint="eastAsia"/>
          <w:szCs w:val="24"/>
          <w:lang w:val="en-US"/>
        </w:rPr>
        <w:t>or</w:t>
      </w:r>
      <w:r>
        <w:rPr>
          <w:rFonts w:ascii="Times New Roman" w:eastAsia="宋体" w:hAnsi="Times New Roman"/>
          <w:szCs w:val="24"/>
          <w:lang w:val="en-US"/>
        </w:rPr>
        <w:t xml:space="preserve"> the initial discussion of new 6G traffic, XR service </w:t>
      </w:r>
      <w:r w:rsidR="002E408E">
        <w:rPr>
          <w:rFonts w:ascii="Times New Roman" w:eastAsia="宋体" w:hAnsi="Times New Roman"/>
          <w:szCs w:val="24"/>
          <w:lang w:val="en-US"/>
        </w:rPr>
        <w:t>in I</w:t>
      </w:r>
      <w:r w:rsidR="002E408E" w:rsidRPr="007D3954">
        <w:rPr>
          <w:rFonts w:ascii="Times New Roman" w:eastAsia="宋体" w:hAnsi="Times New Roman"/>
          <w:szCs w:val="24"/>
          <w:lang w:val="en-US"/>
        </w:rPr>
        <w:t xml:space="preserve">mmersive </w:t>
      </w:r>
      <w:r w:rsidR="002E408E">
        <w:rPr>
          <w:rFonts w:ascii="Times New Roman" w:eastAsia="宋体" w:hAnsi="Times New Roman"/>
          <w:szCs w:val="24"/>
          <w:lang w:val="en-US"/>
        </w:rPr>
        <w:t>C</w:t>
      </w:r>
      <w:r w:rsidR="002E408E" w:rsidRPr="007D3954">
        <w:rPr>
          <w:rFonts w:ascii="Times New Roman" w:eastAsia="宋体" w:hAnsi="Times New Roman"/>
          <w:szCs w:val="24"/>
          <w:lang w:val="en-US"/>
        </w:rPr>
        <w:t>ommunication</w:t>
      </w:r>
      <w:r w:rsidR="002E408E">
        <w:rPr>
          <w:rFonts w:ascii="Times New Roman" w:eastAsia="宋体" w:hAnsi="Times New Roman"/>
          <w:szCs w:val="24"/>
          <w:lang w:val="en-US"/>
        </w:rPr>
        <w:t xml:space="preserve"> </w:t>
      </w:r>
      <w:r>
        <w:rPr>
          <w:rFonts w:ascii="Times New Roman" w:eastAsia="宋体" w:hAnsi="Times New Roman"/>
          <w:szCs w:val="24"/>
          <w:lang w:val="en-US"/>
        </w:rPr>
        <w:t xml:space="preserve">can be as a starting point </w:t>
      </w:r>
      <w:r w:rsidR="00886294">
        <w:rPr>
          <w:rFonts w:ascii="Times New Roman" w:eastAsia="宋体" w:hAnsi="Times New Roman"/>
          <w:szCs w:val="24"/>
          <w:lang w:val="en-US"/>
        </w:rPr>
        <w:t>for the following study</w:t>
      </w:r>
      <w:r w:rsidR="008E39A6">
        <w:rPr>
          <w:rFonts w:ascii="Times New Roman" w:eastAsia="宋体" w:hAnsi="Times New Roman"/>
          <w:szCs w:val="24"/>
          <w:lang w:val="en-US"/>
        </w:rPr>
        <w:t xml:space="preserve">. </w:t>
      </w:r>
      <w:r w:rsidR="0009143A">
        <w:rPr>
          <w:rFonts w:ascii="Times New Roman" w:eastAsia="宋体" w:hAnsi="Times New Roman"/>
          <w:szCs w:val="24"/>
          <w:lang w:val="en-US"/>
        </w:rPr>
        <w:t>In general, XR service</w:t>
      </w:r>
      <w:r w:rsidR="007D0941">
        <w:rPr>
          <w:rFonts w:ascii="Times New Roman" w:eastAsia="宋体" w:hAnsi="Times New Roman"/>
          <w:szCs w:val="24"/>
          <w:lang w:val="en-US"/>
        </w:rPr>
        <w:t>s</w:t>
      </w:r>
      <w:r w:rsidR="0009143A">
        <w:rPr>
          <w:rFonts w:ascii="Times New Roman" w:eastAsia="宋体" w:hAnsi="Times New Roman"/>
          <w:szCs w:val="24"/>
          <w:lang w:val="en-US"/>
        </w:rPr>
        <w:t xml:space="preserve"> includ</w:t>
      </w:r>
      <w:r w:rsidR="007D0941">
        <w:rPr>
          <w:rFonts w:ascii="Times New Roman" w:eastAsia="宋体" w:hAnsi="Times New Roman"/>
          <w:szCs w:val="24"/>
          <w:lang w:val="en-US"/>
        </w:rPr>
        <w:t>e</w:t>
      </w:r>
      <w:r w:rsidR="0009143A">
        <w:rPr>
          <w:rFonts w:ascii="Times New Roman" w:eastAsia="宋体" w:hAnsi="Times New Roman"/>
          <w:szCs w:val="24"/>
          <w:lang w:val="en-US"/>
        </w:rPr>
        <w:t xml:space="preserve"> video, audio, pose/control and </w:t>
      </w:r>
      <w:r w:rsidR="0009143A" w:rsidRPr="0009143A">
        <w:rPr>
          <w:rFonts w:ascii="Times New Roman" w:eastAsia="宋体" w:hAnsi="Times New Roman"/>
          <w:szCs w:val="24"/>
          <w:lang w:val="en-US"/>
        </w:rPr>
        <w:t>tactile data</w:t>
      </w:r>
      <w:r w:rsidR="007D0941">
        <w:rPr>
          <w:rFonts w:ascii="Times New Roman" w:eastAsia="宋体" w:hAnsi="Times New Roman"/>
          <w:szCs w:val="24"/>
          <w:lang w:val="en-US"/>
        </w:rPr>
        <w:t>,</w:t>
      </w:r>
      <w:r w:rsidR="008D646B">
        <w:rPr>
          <w:rFonts w:ascii="Times New Roman" w:eastAsia="宋体" w:hAnsi="Times New Roman"/>
          <w:szCs w:val="24"/>
          <w:lang w:val="en-US"/>
        </w:rPr>
        <w:t xml:space="preserve"> and</w:t>
      </w:r>
      <w:r w:rsidR="008E39A6" w:rsidRPr="008E39A6">
        <w:rPr>
          <w:rFonts w:ascii="Times New Roman" w:eastAsia="宋体" w:hAnsi="Times New Roman"/>
          <w:szCs w:val="24"/>
          <w:lang w:val="en-US"/>
        </w:rPr>
        <w:t xml:space="preserve"> hav</w:t>
      </w:r>
      <w:r w:rsidR="008D646B">
        <w:rPr>
          <w:rFonts w:ascii="Times New Roman" w:eastAsia="宋体" w:hAnsi="Times New Roman"/>
          <w:szCs w:val="24"/>
          <w:lang w:val="en-US"/>
        </w:rPr>
        <w:t>e</w:t>
      </w:r>
      <w:r w:rsidR="008E39A6" w:rsidRPr="008E39A6">
        <w:rPr>
          <w:rFonts w:ascii="Times New Roman" w:eastAsia="宋体" w:hAnsi="Times New Roman"/>
          <w:szCs w:val="24"/>
          <w:lang w:val="en-US"/>
        </w:rPr>
        <w:t xml:space="preserve"> the following characteristics</w:t>
      </w:r>
      <w:r w:rsidR="008E39A6">
        <w:rPr>
          <w:rFonts w:ascii="Times New Roman" w:eastAsia="宋体" w:hAnsi="Times New Roman"/>
          <w:szCs w:val="24"/>
          <w:lang w:val="en-US"/>
        </w:rPr>
        <w:t>:</w:t>
      </w:r>
    </w:p>
    <w:p w14:paraId="2396A364" w14:textId="0545261B" w:rsidR="008E39A6" w:rsidRDefault="008E39A6" w:rsidP="009A0170">
      <w:pPr>
        <w:pStyle w:val="a7"/>
        <w:numPr>
          <w:ilvl w:val="0"/>
          <w:numId w:val="27"/>
        </w:numPr>
        <w:overflowPunct/>
        <w:autoSpaceDE/>
        <w:autoSpaceDN/>
        <w:jc w:val="left"/>
        <w:textAlignment w:val="auto"/>
        <w:rPr>
          <w:rFonts w:ascii="Times New Roman" w:eastAsia="宋体" w:hAnsi="Times New Roman"/>
          <w:szCs w:val="24"/>
          <w:lang w:val="en-US"/>
        </w:rPr>
      </w:pPr>
      <w:r w:rsidRPr="008E39A6">
        <w:rPr>
          <w:rFonts w:ascii="Times New Roman" w:eastAsia="宋体" w:hAnsi="Times New Roman"/>
          <w:szCs w:val="24"/>
          <w:lang w:val="en-US"/>
        </w:rPr>
        <w:t>Non-integer period</w:t>
      </w:r>
      <w:r>
        <w:rPr>
          <w:rFonts w:ascii="Times New Roman" w:eastAsia="宋体" w:hAnsi="Times New Roman" w:hint="eastAsia"/>
          <w:szCs w:val="24"/>
          <w:lang w:val="en-US"/>
        </w:rPr>
        <w:t>icity</w:t>
      </w:r>
      <w:r w:rsidR="008D646B">
        <w:rPr>
          <w:rFonts w:ascii="Times New Roman" w:eastAsia="宋体" w:hAnsi="Times New Roman"/>
          <w:szCs w:val="24"/>
          <w:lang w:val="en-US"/>
        </w:rPr>
        <w:t>.</w:t>
      </w:r>
      <w:r w:rsidR="001666CD">
        <w:rPr>
          <w:rFonts w:ascii="Times New Roman" w:eastAsia="宋体" w:hAnsi="Times New Roman"/>
          <w:szCs w:val="24"/>
          <w:lang w:val="en-US"/>
        </w:rPr>
        <w:t xml:space="preserve"> </w:t>
      </w:r>
    </w:p>
    <w:p w14:paraId="54705704" w14:textId="7933006B" w:rsidR="007D0941" w:rsidRDefault="007D0941" w:rsidP="009A0170">
      <w:pPr>
        <w:pStyle w:val="a7"/>
        <w:numPr>
          <w:ilvl w:val="0"/>
          <w:numId w:val="27"/>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Delay sensitive</w:t>
      </w:r>
      <w:r w:rsidR="008D646B">
        <w:rPr>
          <w:rFonts w:ascii="Times New Roman" w:eastAsia="宋体" w:hAnsi="Times New Roman"/>
          <w:szCs w:val="24"/>
          <w:lang w:val="en-US"/>
        </w:rPr>
        <w:t>.</w:t>
      </w:r>
    </w:p>
    <w:p w14:paraId="6146C80D" w14:textId="34912BAE" w:rsidR="008E39A6" w:rsidRDefault="008E39A6" w:rsidP="009A0170">
      <w:pPr>
        <w:pStyle w:val="a7"/>
        <w:numPr>
          <w:ilvl w:val="0"/>
          <w:numId w:val="27"/>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J</w:t>
      </w:r>
      <w:r>
        <w:rPr>
          <w:rFonts w:ascii="Times New Roman" w:eastAsia="宋体" w:hAnsi="Times New Roman" w:hint="eastAsia"/>
          <w:szCs w:val="24"/>
          <w:lang w:val="en-US"/>
        </w:rPr>
        <w:t>itter</w:t>
      </w:r>
      <w:r w:rsidR="008D646B">
        <w:rPr>
          <w:rFonts w:ascii="Times New Roman" w:eastAsia="宋体" w:hAnsi="Times New Roman"/>
          <w:szCs w:val="24"/>
          <w:lang w:val="en-US"/>
        </w:rPr>
        <w:t>.</w:t>
      </w:r>
    </w:p>
    <w:p w14:paraId="3539BCB1" w14:textId="7AD5A4EB" w:rsidR="0009143A" w:rsidRDefault="0009143A" w:rsidP="009A0170">
      <w:pPr>
        <w:pStyle w:val="a7"/>
        <w:numPr>
          <w:ilvl w:val="0"/>
          <w:numId w:val="27"/>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Multi-modal</w:t>
      </w:r>
      <w:r w:rsidR="008D646B">
        <w:rPr>
          <w:rFonts w:ascii="Times New Roman" w:eastAsia="宋体" w:hAnsi="Times New Roman"/>
          <w:szCs w:val="24"/>
          <w:lang w:val="en-US"/>
        </w:rPr>
        <w:t xml:space="preserve"> service.</w:t>
      </w:r>
    </w:p>
    <w:p w14:paraId="54E014B7" w14:textId="52CDE76B" w:rsidR="008E39A6" w:rsidRDefault="008E39A6" w:rsidP="009A0170">
      <w:pPr>
        <w:pStyle w:val="a7"/>
        <w:numPr>
          <w:ilvl w:val="0"/>
          <w:numId w:val="27"/>
        </w:numPr>
        <w:overflowPunct/>
        <w:autoSpaceDE/>
        <w:autoSpaceDN/>
        <w:jc w:val="left"/>
        <w:textAlignment w:val="auto"/>
        <w:rPr>
          <w:rFonts w:ascii="Times New Roman" w:eastAsia="宋体" w:hAnsi="Times New Roman"/>
          <w:szCs w:val="24"/>
          <w:lang w:val="en-US"/>
        </w:rPr>
      </w:pPr>
      <w:r>
        <w:rPr>
          <w:rFonts w:ascii="Times New Roman" w:eastAsia="宋体" w:hAnsi="Times New Roman" w:hint="eastAsia"/>
          <w:szCs w:val="24"/>
          <w:lang w:val="en-US"/>
        </w:rPr>
        <w:t>P</w:t>
      </w:r>
      <w:r>
        <w:rPr>
          <w:rFonts w:ascii="Times New Roman" w:eastAsia="宋体" w:hAnsi="Times New Roman"/>
          <w:szCs w:val="24"/>
          <w:lang w:val="en-US"/>
        </w:rPr>
        <w:t xml:space="preserve">DU </w:t>
      </w:r>
      <w:r>
        <w:rPr>
          <w:rFonts w:ascii="Times New Roman" w:eastAsia="宋体" w:hAnsi="Times New Roman" w:hint="eastAsia"/>
          <w:szCs w:val="24"/>
          <w:lang w:val="en-US"/>
        </w:rPr>
        <w:t>set</w:t>
      </w:r>
      <w:r w:rsidR="00744634">
        <w:rPr>
          <w:rFonts w:ascii="Times New Roman" w:eastAsia="宋体" w:hAnsi="Times New Roman"/>
          <w:szCs w:val="24"/>
          <w:lang w:val="en-US"/>
        </w:rPr>
        <w:t xml:space="preserve"> transmission</w:t>
      </w:r>
      <w:r w:rsidR="001666CD">
        <w:rPr>
          <w:rFonts w:ascii="Times New Roman" w:eastAsia="宋体" w:hAnsi="Times New Roman"/>
          <w:szCs w:val="24"/>
          <w:lang w:val="en-US"/>
        </w:rPr>
        <w:t>.</w:t>
      </w:r>
    </w:p>
    <w:p w14:paraId="51122D86" w14:textId="235E1D2C" w:rsidR="00D64AA0" w:rsidRDefault="001666CD" w:rsidP="009A0170">
      <w:pPr>
        <w:rPr>
          <w:rFonts w:ascii="Times New Roman" w:eastAsia="宋体" w:hAnsi="Times New Roman"/>
          <w:szCs w:val="24"/>
          <w:lang w:val="en-US"/>
        </w:rPr>
      </w:pPr>
      <w:r>
        <w:rPr>
          <w:rFonts w:ascii="Times New Roman" w:eastAsia="宋体" w:hAnsi="Times New Roman"/>
          <w:szCs w:val="24"/>
          <w:lang w:val="en-US"/>
        </w:rPr>
        <w:t>N</w:t>
      </w:r>
      <w:r w:rsidRPr="008E39A6">
        <w:rPr>
          <w:rFonts w:ascii="Times New Roman" w:eastAsia="宋体" w:hAnsi="Times New Roman"/>
          <w:szCs w:val="24"/>
          <w:lang w:val="en-US"/>
        </w:rPr>
        <w:t>on-integer period</w:t>
      </w:r>
      <w:r>
        <w:rPr>
          <w:rFonts w:ascii="Times New Roman" w:eastAsia="宋体" w:hAnsi="Times New Roman" w:hint="eastAsia"/>
          <w:szCs w:val="24"/>
          <w:lang w:val="en-US"/>
        </w:rPr>
        <w:t>icity</w:t>
      </w:r>
      <w:r>
        <w:rPr>
          <w:rFonts w:ascii="Times New Roman" w:eastAsia="宋体" w:hAnsi="Times New Roman"/>
          <w:szCs w:val="24"/>
          <w:lang w:val="en-US"/>
        </w:rPr>
        <w:t xml:space="preserve"> and</w:t>
      </w:r>
      <w:r w:rsidRPr="001666CD">
        <w:rPr>
          <w:rFonts w:ascii="Times New Roman" w:eastAsia="宋体" w:hAnsi="Times New Roman" w:hint="eastAsia"/>
          <w:szCs w:val="24"/>
          <w:lang w:val="en-US"/>
        </w:rPr>
        <w:t xml:space="preserve"> </w:t>
      </w:r>
      <w:r>
        <w:rPr>
          <w:rFonts w:ascii="Times New Roman" w:eastAsia="宋体" w:hAnsi="Times New Roman" w:hint="eastAsia"/>
          <w:szCs w:val="24"/>
          <w:lang w:val="en-US"/>
        </w:rPr>
        <w:t>P</w:t>
      </w:r>
      <w:r>
        <w:rPr>
          <w:rFonts w:ascii="Times New Roman" w:eastAsia="宋体" w:hAnsi="Times New Roman"/>
          <w:szCs w:val="24"/>
          <w:lang w:val="en-US"/>
        </w:rPr>
        <w:t xml:space="preserve">DU </w:t>
      </w:r>
      <w:r>
        <w:rPr>
          <w:rFonts w:ascii="Times New Roman" w:eastAsia="宋体" w:hAnsi="Times New Roman" w:hint="eastAsia"/>
          <w:szCs w:val="24"/>
          <w:lang w:val="en-US"/>
        </w:rPr>
        <w:t>set</w:t>
      </w:r>
      <w:r>
        <w:rPr>
          <w:rFonts w:ascii="Times New Roman" w:eastAsia="宋体" w:hAnsi="Times New Roman"/>
          <w:szCs w:val="24"/>
          <w:lang w:val="en-US"/>
        </w:rPr>
        <w:t xml:space="preserve"> transmission</w:t>
      </w:r>
      <w:r w:rsidRPr="001666CD">
        <w:rPr>
          <w:rFonts w:ascii="Times New Roman" w:eastAsia="宋体" w:hAnsi="Times New Roman"/>
          <w:szCs w:val="24"/>
          <w:lang w:val="en-US"/>
        </w:rPr>
        <w:t xml:space="preserve"> are introduced by video frames</w:t>
      </w:r>
      <w:r>
        <w:rPr>
          <w:rFonts w:ascii="Times New Roman" w:eastAsia="宋体" w:hAnsi="Times New Roman"/>
          <w:szCs w:val="24"/>
          <w:lang w:val="en-US"/>
        </w:rPr>
        <w:t>. Delay sensitive</w:t>
      </w:r>
      <w:r w:rsidRPr="001666CD">
        <w:rPr>
          <w:rFonts w:ascii="Times New Roman" w:eastAsia="宋体" w:hAnsi="Times New Roman" w:hint="eastAsia"/>
          <w:szCs w:val="24"/>
          <w:lang w:val="en-US"/>
        </w:rPr>
        <w:t xml:space="preserve"> </w:t>
      </w:r>
      <w:r w:rsidRPr="001666CD">
        <w:rPr>
          <w:rFonts w:ascii="Times New Roman" w:eastAsia="宋体" w:hAnsi="Times New Roman"/>
          <w:szCs w:val="24"/>
          <w:lang w:val="en-US"/>
        </w:rPr>
        <w:t xml:space="preserve">and </w:t>
      </w:r>
      <w:r>
        <w:rPr>
          <w:rFonts w:ascii="Times New Roman" w:eastAsia="宋体" w:hAnsi="Times New Roman"/>
          <w:szCs w:val="24"/>
          <w:lang w:val="en-US"/>
        </w:rPr>
        <w:t xml:space="preserve">multi-modal </w:t>
      </w:r>
      <w:r w:rsidR="008D646B">
        <w:rPr>
          <w:rFonts w:ascii="Times New Roman" w:eastAsia="宋体" w:hAnsi="Times New Roman"/>
          <w:szCs w:val="24"/>
          <w:lang w:val="en-US"/>
        </w:rPr>
        <w:t xml:space="preserve">service </w:t>
      </w:r>
      <w:r w:rsidR="00AA026C">
        <w:rPr>
          <w:rFonts w:ascii="Times New Roman" w:eastAsia="宋体" w:hAnsi="Times New Roman"/>
          <w:szCs w:val="24"/>
          <w:lang w:val="en-US"/>
        </w:rPr>
        <w:t>are for all data type. Jitter capture</w:t>
      </w:r>
      <w:r w:rsidR="0069766C">
        <w:rPr>
          <w:rFonts w:ascii="Times New Roman" w:eastAsia="宋体" w:hAnsi="Times New Roman"/>
          <w:szCs w:val="24"/>
          <w:lang w:val="en-US"/>
        </w:rPr>
        <w:t>s</w:t>
      </w:r>
      <w:r w:rsidR="00AA026C">
        <w:rPr>
          <w:rFonts w:ascii="Times New Roman" w:eastAsia="宋体" w:hAnsi="Times New Roman"/>
          <w:szCs w:val="24"/>
          <w:lang w:val="en-US"/>
        </w:rPr>
        <w:t xml:space="preserve"> the </w:t>
      </w:r>
      <w:r w:rsidR="00D64AA0" w:rsidRPr="00D64AA0">
        <w:rPr>
          <w:rFonts w:ascii="Times New Roman" w:eastAsia="宋体" w:hAnsi="Times New Roman"/>
          <w:szCs w:val="24"/>
          <w:lang w:val="en-US"/>
        </w:rPr>
        <w:t>deviation of the</w:t>
      </w:r>
      <w:r w:rsidR="00D64AA0">
        <w:rPr>
          <w:rFonts w:ascii="Times New Roman" w:eastAsia="宋体" w:hAnsi="Times New Roman"/>
          <w:szCs w:val="24"/>
          <w:lang w:val="en-US"/>
        </w:rPr>
        <w:t xml:space="preserve"> data</w:t>
      </w:r>
      <w:r w:rsidR="00D64AA0" w:rsidRPr="00D64AA0">
        <w:rPr>
          <w:rFonts w:ascii="Times New Roman" w:eastAsia="宋体" w:hAnsi="Times New Roman"/>
          <w:szCs w:val="24"/>
          <w:lang w:val="en-US"/>
        </w:rPr>
        <w:t xml:space="preserve"> arrival time</w:t>
      </w:r>
      <w:r w:rsidR="00D64AA0">
        <w:rPr>
          <w:rFonts w:ascii="Times New Roman" w:eastAsia="宋体" w:hAnsi="Times New Roman"/>
          <w:szCs w:val="24"/>
          <w:lang w:val="en-US"/>
        </w:rPr>
        <w:t>. Meanwhile, the PDU set</w:t>
      </w:r>
      <w:r w:rsidR="00D64AA0">
        <w:rPr>
          <w:rFonts w:ascii="Times New Roman" w:eastAsia="宋体" w:hAnsi="Times New Roman" w:hint="eastAsia"/>
          <w:szCs w:val="24"/>
          <w:lang w:val="en-US"/>
        </w:rPr>
        <w:t xml:space="preserve"> </w:t>
      </w:r>
      <w:r w:rsidR="00D64AA0">
        <w:rPr>
          <w:rFonts w:ascii="Times New Roman" w:eastAsia="宋体" w:hAnsi="Times New Roman"/>
          <w:szCs w:val="24"/>
          <w:lang w:val="en-US"/>
        </w:rPr>
        <w:t>QoS parameters are introduced in [</w:t>
      </w:r>
      <w:r w:rsidR="00797B77">
        <w:rPr>
          <w:rFonts w:ascii="Times New Roman" w:eastAsia="宋体" w:hAnsi="Times New Roman"/>
          <w:szCs w:val="24"/>
          <w:lang w:val="en-US"/>
        </w:rPr>
        <w:t>3</w:t>
      </w:r>
      <w:r w:rsidR="00D64AA0">
        <w:rPr>
          <w:rFonts w:ascii="Times New Roman" w:eastAsia="宋体" w:hAnsi="Times New Roman"/>
          <w:szCs w:val="24"/>
          <w:lang w:val="en-US"/>
        </w:rPr>
        <w:t>]:</w:t>
      </w:r>
    </w:p>
    <w:tbl>
      <w:tblPr>
        <w:tblStyle w:val="a9"/>
        <w:tblW w:w="0" w:type="auto"/>
        <w:tblLook w:val="04A0" w:firstRow="1" w:lastRow="0" w:firstColumn="1" w:lastColumn="0" w:noHBand="0" w:noVBand="1"/>
      </w:tblPr>
      <w:tblGrid>
        <w:gridCol w:w="9628"/>
      </w:tblGrid>
      <w:tr w:rsidR="00D64AA0" w14:paraId="3EA71C5B" w14:textId="77777777" w:rsidTr="00D64AA0">
        <w:tc>
          <w:tcPr>
            <w:tcW w:w="9628" w:type="dxa"/>
          </w:tcPr>
          <w:p w14:paraId="6A0CD78E" w14:textId="77777777" w:rsidR="00D64AA0" w:rsidRPr="00E96F07" w:rsidRDefault="00D64AA0" w:rsidP="00D64AA0">
            <w:pPr>
              <w:pStyle w:val="B1"/>
            </w:pPr>
            <w:r w:rsidRPr="00E96F07">
              <w:t>-</w:t>
            </w:r>
            <w:r w:rsidRPr="00E96F07">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E96F07">
              <w:rPr>
                <w:sz w:val="22"/>
                <w:szCs w:val="22"/>
              </w:rPr>
              <w:t xml:space="preserve">A </w:t>
            </w:r>
            <w:r w:rsidRPr="00E96F07">
              <w:rPr>
                <w:lang w:eastAsia="zh-CN"/>
              </w:rPr>
              <w:t>QoS Flow is associated with only one PSDB,</w:t>
            </w:r>
            <w:r w:rsidRPr="00E96F07">
              <w:t xml:space="preserve"> and when available, it applies to both DL and UL and supersedes the PDB of the QoS flow.</w:t>
            </w:r>
          </w:p>
          <w:p w14:paraId="09B65D8C" w14:textId="77777777" w:rsidR="00D64AA0" w:rsidRPr="00E96F07" w:rsidRDefault="00D64AA0" w:rsidP="00D64AA0">
            <w:pPr>
              <w:pStyle w:val="B1"/>
            </w:pPr>
            <w:r w:rsidRPr="00E96F07">
              <w:t>-</w:t>
            </w:r>
            <w:r w:rsidRPr="00E96F07">
              <w:tab/>
              <w:t xml:space="preserve">PDU Set Error Rate (PSER): as defined in TS 23.501 [3], </w:t>
            </w:r>
            <w:r w:rsidRPr="00E96F07">
              <w:rPr>
                <w:lang w:eastAsia="zh-CN"/>
              </w:rPr>
              <w:t>upper bound for a rate of non-congestion related PDU Set losses between RAN and the UE</w:t>
            </w:r>
            <w:r w:rsidRPr="00E96F07">
              <w:t>. A QoS Flow is associated with only one PSER</w:t>
            </w:r>
            <w:r w:rsidRPr="00E96F07">
              <w:rPr>
                <w:lang w:eastAsia="zh-CN"/>
              </w:rPr>
              <w:t xml:space="preserve">, and when available, </w:t>
            </w:r>
            <w:r w:rsidRPr="00E96F07">
              <w:t>it applies to both DL and UL and supersedes the PER of the QoS flow.</w:t>
            </w:r>
          </w:p>
          <w:p w14:paraId="342F7A1C" w14:textId="77777777" w:rsidR="00D64AA0" w:rsidRPr="00E96F07" w:rsidRDefault="00D64AA0" w:rsidP="00D64AA0">
            <w:pPr>
              <w:pStyle w:val="NO"/>
            </w:pPr>
            <w:r w:rsidRPr="00E96F07">
              <w:t>NOTE 1:</w:t>
            </w:r>
            <w:r w:rsidRPr="00E96F07">
              <w:rPr>
                <w:rFonts w:eastAsia="等线"/>
              </w:rPr>
              <w:tab/>
              <w:t>In this release, a PDU set is considered as successfully delivered only when all PDUs of a PDU Set are delivered successfully.</w:t>
            </w:r>
          </w:p>
          <w:p w14:paraId="1538C9EC" w14:textId="77E45A75" w:rsidR="00D64AA0" w:rsidRPr="00D64AA0" w:rsidRDefault="00D64AA0" w:rsidP="00D64AA0">
            <w:pPr>
              <w:pStyle w:val="B1"/>
            </w:pPr>
            <w:r w:rsidRPr="00E96F07">
              <w:t>-</w:t>
            </w:r>
            <w:r w:rsidRPr="00E96F07">
              <w:tab/>
              <w:t>PDU Set Integrated Handling Information (PSIHI): indicates whether all PDUs of the PDU Set are needed for the usage of PDU Set by application layer, as defined in TS 23.501 [3].</w:t>
            </w:r>
          </w:p>
        </w:tc>
      </w:tr>
    </w:tbl>
    <w:p w14:paraId="676DFAC2" w14:textId="48998315" w:rsidR="00D64AA0" w:rsidRDefault="00D64AA0" w:rsidP="009A0170">
      <w:pPr>
        <w:rPr>
          <w:rFonts w:ascii="Times New Roman" w:eastAsia="宋体" w:hAnsi="Times New Roman"/>
          <w:szCs w:val="24"/>
          <w:lang w:val="en-US"/>
        </w:rPr>
      </w:pPr>
      <w:r w:rsidRPr="00D64AA0">
        <w:rPr>
          <w:rFonts w:ascii="Times New Roman" w:eastAsia="宋体" w:hAnsi="Times New Roman"/>
          <w:szCs w:val="24"/>
          <w:lang w:val="en-US"/>
        </w:rPr>
        <w:t>For AI mobile services, the types of data include images, text</w:t>
      </w:r>
      <w:r>
        <w:rPr>
          <w:rFonts w:ascii="Times New Roman" w:eastAsia="宋体" w:hAnsi="Times New Roman"/>
          <w:szCs w:val="24"/>
          <w:lang w:val="en-US"/>
        </w:rPr>
        <w:t xml:space="preserve"> </w:t>
      </w:r>
      <w:r w:rsidRPr="00D64AA0">
        <w:rPr>
          <w:rFonts w:ascii="Times New Roman" w:eastAsia="宋体" w:hAnsi="Times New Roman"/>
          <w:szCs w:val="24"/>
          <w:lang w:val="en-US"/>
        </w:rPr>
        <w:t>and audio. At the same time, video is also evolving</w:t>
      </w:r>
      <w:r>
        <w:rPr>
          <w:rFonts w:ascii="Times New Roman" w:eastAsia="宋体" w:hAnsi="Times New Roman" w:hint="eastAsia"/>
          <w:szCs w:val="24"/>
          <w:lang w:val="en-US"/>
        </w:rPr>
        <w:t>.</w:t>
      </w:r>
      <w:r w:rsidRPr="00D64AA0">
        <w:rPr>
          <w:rFonts w:ascii="Times New Roman" w:eastAsia="宋体" w:hAnsi="Times New Roman"/>
          <w:szCs w:val="24"/>
          <w:lang w:val="en-US"/>
        </w:rPr>
        <w:t xml:space="preserve"> </w:t>
      </w:r>
      <w:r w:rsidR="008D646B">
        <w:rPr>
          <w:rFonts w:ascii="Times New Roman" w:eastAsia="宋体" w:hAnsi="Times New Roman"/>
          <w:szCs w:val="24"/>
          <w:lang w:val="en-US"/>
        </w:rPr>
        <w:t>S</w:t>
      </w:r>
      <w:r w:rsidR="008D646B" w:rsidRPr="00D64AA0">
        <w:rPr>
          <w:rFonts w:ascii="Times New Roman" w:eastAsia="宋体" w:hAnsi="Times New Roman"/>
          <w:szCs w:val="24"/>
          <w:lang w:val="en-US"/>
        </w:rPr>
        <w:t>o,</w:t>
      </w:r>
      <w:r w:rsidRPr="00D64AA0">
        <w:rPr>
          <w:rFonts w:ascii="Times New Roman" w:eastAsia="宋体" w:hAnsi="Times New Roman"/>
          <w:szCs w:val="24"/>
          <w:lang w:val="en-US"/>
        </w:rPr>
        <w:t xml:space="preserve"> AI services usually also have the characteristics of XR services.</w:t>
      </w:r>
      <w:r>
        <w:rPr>
          <w:rFonts w:ascii="Times New Roman" w:eastAsia="宋体" w:hAnsi="Times New Roman"/>
          <w:szCs w:val="24"/>
          <w:lang w:val="en-US"/>
        </w:rPr>
        <w:t xml:space="preserve"> </w:t>
      </w:r>
      <w:r w:rsidR="0069766C">
        <w:rPr>
          <w:rFonts w:ascii="Times New Roman" w:eastAsia="宋体" w:hAnsi="Times New Roman"/>
          <w:szCs w:val="24"/>
          <w:lang w:val="en-US"/>
        </w:rPr>
        <w:t>However, t</w:t>
      </w:r>
      <w:r w:rsidR="0069766C" w:rsidRPr="0069766C">
        <w:rPr>
          <w:rFonts w:ascii="Times New Roman" w:eastAsia="宋体" w:hAnsi="Times New Roman"/>
          <w:szCs w:val="24"/>
          <w:lang w:val="en-US"/>
        </w:rPr>
        <w:t xml:space="preserve">ext in </w:t>
      </w:r>
      <w:r w:rsidR="008D646B">
        <w:rPr>
          <w:rFonts w:ascii="Times New Roman" w:eastAsia="宋体" w:hAnsi="Times New Roman"/>
          <w:szCs w:val="24"/>
          <w:lang w:val="en-US"/>
        </w:rPr>
        <w:t>AI</w:t>
      </w:r>
      <w:r w:rsidR="0069766C" w:rsidRPr="0069766C">
        <w:rPr>
          <w:rFonts w:ascii="Times New Roman" w:eastAsia="宋体" w:hAnsi="Times New Roman"/>
          <w:szCs w:val="24"/>
          <w:lang w:val="en-US"/>
        </w:rPr>
        <w:t xml:space="preserve"> is typically transmitted in units of a few characters</w:t>
      </w:r>
      <w:r w:rsidR="0069766C">
        <w:rPr>
          <w:rFonts w:ascii="Times New Roman" w:eastAsia="宋体" w:hAnsi="Times New Roman" w:hint="eastAsia"/>
          <w:szCs w:val="24"/>
          <w:lang w:val="en-US"/>
        </w:rPr>
        <w:t>,</w:t>
      </w:r>
      <w:r w:rsidR="0069766C">
        <w:rPr>
          <w:rFonts w:ascii="Times New Roman" w:eastAsia="宋体" w:hAnsi="Times New Roman"/>
          <w:szCs w:val="24"/>
          <w:lang w:val="en-US"/>
        </w:rPr>
        <w:t xml:space="preserve"> </w:t>
      </w:r>
      <w:r w:rsidR="0069766C" w:rsidRPr="0069766C">
        <w:rPr>
          <w:rFonts w:ascii="Times New Roman" w:eastAsia="宋体" w:hAnsi="Times New Roman"/>
          <w:szCs w:val="24"/>
          <w:lang w:val="en-US"/>
        </w:rPr>
        <w:t>resulting in relatively small</w:t>
      </w:r>
      <w:r w:rsidR="008D646B">
        <w:rPr>
          <w:rFonts w:ascii="Times New Roman" w:eastAsia="宋体" w:hAnsi="Times New Roman"/>
          <w:szCs w:val="24"/>
          <w:lang w:val="en-US"/>
        </w:rPr>
        <w:t xml:space="preserve"> </w:t>
      </w:r>
      <w:r w:rsidR="0069766C">
        <w:rPr>
          <w:rFonts w:ascii="Times New Roman" w:eastAsia="宋体" w:hAnsi="Times New Roman"/>
          <w:szCs w:val="24"/>
          <w:lang w:val="en-US"/>
        </w:rPr>
        <w:t>packets</w:t>
      </w:r>
      <w:r w:rsidR="0069766C" w:rsidRPr="0069766C">
        <w:rPr>
          <w:rFonts w:ascii="Times New Roman" w:eastAsia="宋体" w:hAnsi="Times New Roman"/>
          <w:szCs w:val="24"/>
          <w:lang w:val="en-US"/>
        </w:rPr>
        <w:t>.</w:t>
      </w:r>
      <w:r w:rsidR="0069766C">
        <w:rPr>
          <w:rFonts w:ascii="Times New Roman" w:eastAsia="宋体" w:hAnsi="Times New Roman"/>
          <w:szCs w:val="24"/>
          <w:lang w:val="en-US"/>
        </w:rPr>
        <w:t xml:space="preserve"> Therefore, n</w:t>
      </w:r>
      <w:r w:rsidR="0069766C" w:rsidRPr="0069766C">
        <w:rPr>
          <w:rFonts w:ascii="Times New Roman" w:eastAsia="宋体" w:hAnsi="Times New Roman"/>
          <w:szCs w:val="24"/>
          <w:lang w:val="en-US"/>
        </w:rPr>
        <w:t>ew services</w:t>
      </w:r>
      <w:r w:rsidR="0069766C">
        <w:rPr>
          <w:rFonts w:ascii="Times New Roman" w:eastAsia="宋体" w:hAnsi="Times New Roman"/>
          <w:szCs w:val="24"/>
          <w:lang w:val="en-US"/>
        </w:rPr>
        <w:t xml:space="preserve"> (e.g. </w:t>
      </w:r>
      <w:r w:rsidR="0069766C" w:rsidRPr="0069766C">
        <w:rPr>
          <w:rFonts w:ascii="Times New Roman" w:eastAsia="宋体" w:hAnsi="Times New Roman"/>
          <w:szCs w:val="24"/>
          <w:lang w:val="en-US"/>
        </w:rPr>
        <w:t>immersive communications, AI mobile traffic</w:t>
      </w:r>
      <w:r w:rsidR="0069766C">
        <w:rPr>
          <w:rFonts w:ascii="Times New Roman" w:eastAsia="宋体" w:hAnsi="Times New Roman"/>
          <w:szCs w:val="24"/>
          <w:lang w:val="en-US"/>
        </w:rPr>
        <w:t>)</w:t>
      </w:r>
      <w:r w:rsidR="0069766C" w:rsidRPr="0069766C">
        <w:rPr>
          <w:rFonts w:ascii="Times New Roman" w:eastAsia="宋体" w:hAnsi="Times New Roman"/>
          <w:szCs w:val="24"/>
          <w:lang w:val="en-US"/>
        </w:rPr>
        <w:t xml:space="preserve"> supported by 6G exhibit the following characteristics</w:t>
      </w:r>
      <w:r w:rsidR="0069766C">
        <w:rPr>
          <w:rFonts w:ascii="Times New Roman" w:eastAsia="宋体" w:hAnsi="Times New Roman"/>
          <w:szCs w:val="24"/>
          <w:lang w:val="en-US"/>
        </w:rPr>
        <w:t>:</w:t>
      </w:r>
    </w:p>
    <w:p w14:paraId="092569B0" w14:textId="77777777" w:rsidR="0069766C" w:rsidRDefault="0069766C" w:rsidP="009A0170">
      <w:pPr>
        <w:pStyle w:val="a7"/>
        <w:numPr>
          <w:ilvl w:val="0"/>
          <w:numId w:val="27"/>
        </w:numPr>
        <w:overflowPunct/>
        <w:autoSpaceDE/>
        <w:autoSpaceDN/>
        <w:textAlignment w:val="auto"/>
        <w:rPr>
          <w:rFonts w:ascii="Times New Roman" w:eastAsia="宋体" w:hAnsi="Times New Roman"/>
          <w:szCs w:val="24"/>
          <w:lang w:val="en-US"/>
        </w:rPr>
      </w:pPr>
      <w:r w:rsidRPr="008E39A6">
        <w:rPr>
          <w:rFonts w:ascii="Times New Roman" w:eastAsia="宋体" w:hAnsi="Times New Roman"/>
          <w:szCs w:val="24"/>
          <w:lang w:val="en-US"/>
        </w:rPr>
        <w:t>Non-integer period</w:t>
      </w:r>
      <w:r>
        <w:rPr>
          <w:rFonts w:ascii="Times New Roman" w:eastAsia="宋体" w:hAnsi="Times New Roman" w:hint="eastAsia"/>
          <w:szCs w:val="24"/>
          <w:lang w:val="en-US"/>
        </w:rPr>
        <w:t>icity</w:t>
      </w:r>
      <w:r>
        <w:rPr>
          <w:rFonts w:ascii="Times New Roman" w:eastAsia="宋体" w:hAnsi="Times New Roman"/>
          <w:szCs w:val="24"/>
          <w:lang w:val="en-US"/>
        </w:rPr>
        <w:t xml:space="preserve">, </w:t>
      </w:r>
    </w:p>
    <w:p w14:paraId="7B54332A" w14:textId="77777777" w:rsidR="0069766C" w:rsidRDefault="0069766C" w:rsidP="009A0170">
      <w:pPr>
        <w:pStyle w:val="a7"/>
        <w:numPr>
          <w:ilvl w:val="0"/>
          <w:numId w:val="27"/>
        </w:num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Delay sensitive,</w:t>
      </w:r>
    </w:p>
    <w:p w14:paraId="683BD53B" w14:textId="77777777" w:rsidR="0069766C" w:rsidRDefault="0069766C" w:rsidP="009A0170">
      <w:pPr>
        <w:pStyle w:val="a7"/>
        <w:numPr>
          <w:ilvl w:val="0"/>
          <w:numId w:val="27"/>
        </w:num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lastRenderedPageBreak/>
        <w:t>J</w:t>
      </w:r>
      <w:r>
        <w:rPr>
          <w:rFonts w:ascii="Times New Roman" w:eastAsia="宋体" w:hAnsi="Times New Roman" w:hint="eastAsia"/>
          <w:szCs w:val="24"/>
          <w:lang w:val="en-US"/>
        </w:rPr>
        <w:t>itter</w:t>
      </w:r>
      <w:r>
        <w:rPr>
          <w:rFonts w:ascii="Times New Roman" w:eastAsia="宋体" w:hAnsi="Times New Roman"/>
          <w:szCs w:val="24"/>
          <w:lang w:val="en-US"/>
        </w:rPr>
        <w:t xml:space="preserve">, </w:t>
      </w:r>
    </w:p>
    <w:p w14:paraId="5A7025C1" w14:textId="0DCAE520" w:rsidR="0069766C" w:rsidRDefault="0069766C" w:rsidP="009A0170">
      <w:pPr>
        <w:pStyle w:val="a7"/>
        <w:numPr>
          <w:ilvl w:val="0"/>
          <w:numId w:val="27"/>
        </w:num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Multi-modal</w:t>
      </w:r>
      <w:r w:rsidR="001C0D34">
        <w:rPr>
          <w:rFonts w:ascii="Times New Roman" w:eastAsia="宋体" w:hAnsi="Times New Roman"/>
          <w:szCs w:val="24"/>
          <w:lang w:val="en-US"/>
        </w:rPr>
        <w:t xml:space="preserve"> service</w:t>
      </w:r>
      <w:r>
        <w:rPr>
          <w:rFonts w:ascii="Times New Roman" w:eastAsia="宋体" w:hAnsi="Times New Roman"/>
          <w:szCs w:val="24"/>
          <w:lang w:val="en-US"/>
        </w:rPr>
        <w:t>,</w:t>
      </w:r>
    </w:p>
    <w:p w14:paraId="1B65377B" w14:textId="221CB5A1" w:rsidR="0069766C" w:rsidRDefault="0069766C" w:rsidP="009A0170">
      <w:pPr>
        <w:pStyle w:val="a7"/>
        <w:numPr>
          <w:ilvl w:val="0"/>
          <w:numId w:val="27"/>
        </w:numPr>
        <w:overflowPunct/>
        <w:autoSpaceDE/>
        <w:autoSpaceDN/>
        <w:textAlignment w:val="auto"/>
        <w:rPr>
          <w:rFonts w:ascii="Times New Roman" w:eastAsia="宋体" w:hAnsi="Times New Roman"/>
          <w:szCs w:val="24"/>
          <w:lang w:val="en-US"/>
        </w:rPr>
      </w:pPr>
      <w:r>
        <w:rPr>
          <w:rFonts w:ascii="Times New Roman" w:eastAsia="宋体" w:hAnsi="Times New Roman" w:hint="eastAsia"/>
          <w:szCs w:val="24"/>
          <w:lang w:val="en-US"/>
        </w:rPr>
        <w:t>P</w:t>
      </w:r>
      <w:r>
        <w:rPr>
          <w:rFonts w:ascii="Times New Roman" w:eastAsia="宋体" w:hAnsi="Times New Roman"/>
          <w:szCs w:val="24"/>
          <w:lang w:val="en-US"/>
        </w:rPr>
        <w:t xml:space="preserve">DU </w:t>
      </w:r>
      <w:r>
        <w:rPr>
          <w:rFonts w:ascii="Times New Roman" w:eastAsia="宋体" w:hAnsi="Times New Roman" w:hint="eastAsia"/>
          <w:szCs w:val="24"/>
          <w:lang w:val="en-US"/>
        </w:rPr>
        <w:t>set</w:t>
      </w:r>
      <w:r>
        <w:rPr>
          <w:rFonts w:ascii="Times New Roman" w:eastAsia="宋体" w:hAnsi="Times New Roman"/>
          <w:szCs w:val="24"/>
          <w:lang w:val="en-US"/>
        </w:rPr>
        <w:t xml:space="preserve"> transmission,</w:t>
      </w:r>
    </w:p>
    <w:p w14:paraId="1A1207C2" w14:textId="13487C31" w:rsidR="0069766C" w:rsidRDefault="0069766C" w:rsidP="009A0170">
      <w:pPr>
        <w:pStyle w:val="a7"/>
        <w:numPr>
          <w:ilvl w:val="0"/>
          <w:numId w:val="27"/>
        </w:num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Small packet.</w:t>
      </w:r>
    </w:p>
    <w:p w14:paraId="1E28BDB2" w14:textId="33CD0D02" w:rsidR="0069766C" w:rsidRPr="0069766C" w:rsidRDefault="0069766C" w:rsidP="009A0170">
      <w:p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 xml:space="preserve">Proposal </w:t>
      </w:r>
      <w:r w:rsidR="00CE4016">
        <w:rPr>
          <w:rFonts w:ascii="Times New Roman" w:eastAsia="宋体" w:hAnsi="Times New Roman"/>
          <w:b/>
          <w:bCs/>
          <w:szCs w:val="24"/>
          <w:lang w:val="en-US"/>
        </w:rPr>
        <w:t>2</w:t>
      </w:r>
      <w:r w:rsidRPr="0069766C">
        <w:rPr>
          <w:rFonts w:ascii="Times New Roman" w:eastAsia="宋体" w:hAnsi="Times New Roman"/>
          <w:b/>
          <w:bCs/>
          <w:szCs w:val="24"/>
          <w:lang w:val="en-US"/>
        </w:rPr>
        <w:t xml:space="preserve">: </w:t>
      </w:r>
      <w:r>
        <w:rPr>
          <w:rFonts w:ascii="Times New Roman" w:eastAsia="宋体" w:hAnsi="Times New Roman"/>
          <w:b/>
          <w:bCs/>
          <w:szCs w:val="24"/>
          <w:lang w:val="en-US"/>
        </w:rPr>
        <w:t>Study</w:t>
      </w:r>
      <w:r w:rsidRPr="0069766C">
        <w:rPr>
          <w:rFonts w:ascii="Times New Roman" w:eastAsia="宋体" w:hAnsi="Times New Roman"/>
          <w:b/>
          <w:bCs/>
          <w:szCs w:val="24"/>
          <w:lang w:val="en-US"/>
        </w:rPr>
        <w:t xml:space="preserve"> the following traffic characteristics in 6GR</w:t>
      </w:r>
      <w:r w:rsidR="001C0D34">
        <w:rPr>
          <w:rFonts w:ascii="Times New Roman" w:eastAsia="宋体" w:hAnsi="Times New Roman"/>
          <w:b/>
          <w:bCs/>
          <w:szCs w:val="24"/>
          <w:lang w:val="en-US"/>
        </w:rPr>
        <w:t xml:space="preserve"> for </w:t>
      </w:r>
      <w:r w:rsidR="001C0D34" w:rsidRPr="001C0D34">
        <w:rPr>
          <w:rFonts w:ascii="Times New Roman" w:eastAsia="宋体" w:hAnsi="Times New Roman"/>
          <w:b/>
          <w:bCs/>
          <w:szCs w:val="24"/>
          <w:lang w:val="en-US"/>
        </w:rPr>
        <w:t>immersive communications</w:t>
      </w:r>
      <w:r w:rsidR="001C0D34">
        <w:rPr>
          <w:rFonts w:ascii="Times New Roman" w:eastAsia="宋体" w:hAnsi="Times New Roman"/>
          <w:b/>
          <w:bCs/>
          <w:szCs w:val="24"/>
          <w:lang w:val="en-US"/>
        </w:rPr>
        <w:t xml:space="preserve"> and </w:t>
      </w:r>
      <w:r w:rsidR="001C0D34" w:rsidRPr="001C0D34">
        <w:rPr>
          <w:rFonts w:ascii="Times New Roman" w:eastAsia="宋体" w:hAnsi="Times New Roman"/>
          <w:b/>
          <w:bCs/>
          <w:szCs w:val="24"/>
          <w:lang w:val="en-US"/>
        </w:rPr>
        <w:t>AI mobile traffic</w:t>
      </w:r>
      <w:r w:rsidRPr="0069766C">
        <w:rPr>
          <w:rFonts w:ascii="Times New Roman" w:eastAsia="宋体" w:hAnsi="Times New Roman"/>
          <w:b/>
          <w:bCs/>
          <w:szCs w:val="24"/>
          <w:lang w:val="en-US"/>
        </w:rPr>
        <w:t>:</w:t>
      </w:r>
    </w:p>
    <w:p w14:paraId="3089564C" w14:textId="77777777" w:rsidR="0069766C" w:rsidRPr="0069766C" w:rsidRDefault="0069766C" w:rsidP="009A017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Non-integer period</w:t>
      </w:r>
      <w:r w:rsidRPr="0069766C">
        <w:rPr>
          <w:rFonts w:ascii="Times New Roman" w:eastAsia="宋体" w:hAnsi="Times New Roman" w:hint="eastAsia"/>
          <w:b/>
          <w:bCs/>
          <w:szCs w:val="24"/>
          <w:lang w:val="en-US"/>
        </w:rPr>
        <w:t>icity</w:t>
      </w:r>
      <w:r w:rsidRPr="0069766C">
        <w:rPr>
          <w:rFonts w:ascii="Times New Roman" w:eastAsia="宋体" w:hAnsi="Times New Roman"/>
          <w:b/>
          <w:bCs/>
          <w:szCs w:val="24"/>
          <w:lang w:val="en-US"/>
        </w:rPr>
        <w:t xml:space="preserve">, </w:t>
      </w:r>
    </w:p>
    <w:p w14:paraId="1FC068DE" w14:textId="77777777" w:rsidR="0069766C" w:rsidRPr="0069766C" w:rsidRDefault="0069766C" w:rsidP="009A017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Delay sensitive,</w:t>
      </w:r>
    </w:p>
    <w:p w14:paraId="3383DC86" w14:textId="77777777" w:rsidR="0069766C" w:rsidRPr="0069766C" w:rsidRDefault="0069766C" w:rsidP="009A017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J</w:t>
      </w:r>
      <w:r w:rsidRPr="0069766C">
        <w:rPr>
          <w:rFonts w:ascii="Times New Roman" w:eastAsia="宋体" w:hAnsi="Times New Roman" w:hint="eastAsia"/>
          <w:b/>
          <w:bCs/>
          <w:szCs w:val="24"/>
          <w:lang w:val="en-US"/>
        </w:rPr>
        <w:t>itter</w:t>
      </w:r>
      <w:r w:rsidRPr="0069766C">
        <w:rPr>
          <w:rFonts w:ascii="Times New Roman" w:eastAsia="宋体" w:hAnsi="Times New Roman"/>
          <w:b/>
          <w:bCs/>
          <w:szCs w:val="24"/>
          <w:lang w:val="en-US"/>
        </w:rPr>
        <w:t xml:space="preserve">, </w:t>
      </w:r>
    </w:p>
    <w:p w14:paraId="64AFCC48" w14:textId="2232A941" w:rsidR="0069766C" w:rsidRPr="0069766C" w:rsidRDefault="0069766C" w:rsidP="009A017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Multi-modal</w:t>
      </w:r>
      <w:r w:rsidR="008D646B">
        <w:rPr>
          <w:rFonts w:ascii="Times New Roman" w:eastAsia="宋体" w:hAnsi="Times New Roman"/>
          <w:b/>
          <w:bCs/>
          <w:szCs w:val="24"/>
          <w:lang w:val="en-US"/>
        </w:rPr>
        <w:t xml:space="preserve"> service</w:t>
      </w:r>
      <w:r w:rsidRPr="0069766C">
        <w:rPr>
          <w:rFonts w:ascii="Times New Roman" w:eastAsia="宋体" w:hAnsi="Times New Roman"/>
          <w:b/>
          <w:bCs/>
          <w:szCs w:val="24"/>
          <w:lang w:val="en-US"/>
        </w:rPr>
        <w:t>,</w:t>
      </w:r>
    </w:p>
    <w:p w14:paraId="473CCA8F" w14:textId="77777777" w:rsidR="0069766C" w:rsidRPr="0069766C" w:rsidRDefault="0069766C" w:rsidP="009A017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hint="eastAsia"/>
          <w:b/>
          <w:bCs/>
          <w:szCs w:val="24"/>
          <w:lang w:val="en-US"/>
        </w:rPr>
        <w:t>P</w:t>
      </w:r>
      <w:r w:rsidRPr="0069766C">
        <w:rPr>
          <w:rFonts w:ascii="Times New Roman" w:eastAsia="宋体" w:hAnsi="Times New Roman"/>
          <w:b/>
          <w:bCs/>
          <w:szCs w:val="24"/>
          <w:lang w:val="en-US"/>
        </w:rPr>
        <w:t xml:space="preserve">DU </w:t>
      </w:r>
      <w:r w:rsidRPr="0069766C">
        <w:rPr>
          <w:rFonts w:ascii="Times New Roman" w:eastAsia="宋体" w:hAnsi="Times New Roman" w:hint="eastAsia"/>
          <w:b/>
          <w:bCs/>
          <w:szCs w:val="24"/>
          <w:lang w:val="en-US"/>
        </w:rPr>
        <w:t>set</w:t>
      </w:r>
      <w:r w:rsidRPr="0069766C">
        <w:rPr>
          <w:rFonts w:ascii="Times New Roman" w:eastAsia="宋体" w:hAnsi="Times New Roman"/>
          <w:b/>
          <w:bCs/>
          <w:szCs w:val="24"/>
          <w:lang w:val="en-US"/>
        </w:rPr>
        <w:t xml:space="preserve"> transmission,</w:t>
      </w:r>
    </w:p>
    <w:p w14:paraId="0233B914" w14:textId="77777777" w:rsidR="0069766C" w:rsidRPr="0069766C" w:rsidRDefault="0069766C" w:rsidP="009A017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Small packet.</w:t>
      </w:r>
    </w:p>
    <w:p w14:paraId="14C2404C" w14:textId="66A37C18" w:rsidR="0069766C" w:rsidRPr="00472A79" w:rsidRDefault="0069766C" w:rsidP="0069766C">
      <w:pPr>
        <w:pStyle w:val="2"/>
        <w:rPr>
          <w:rFonts w:eastAsiaTheme="minorEastAsia"/>
          <w:lang w:val="en-US"/>
        </w:rPr>
      </w:pPr>
      <w:r>
        <w:rPr>
          <w:rFonts w:eastAsiaTheme="minorEastAsia"/>
          <w:lang w:val="en-US"/>
        </w:rPr>
        <w:t>2.2 QoS related</w:t>
      </w:r>
    </w:p>
    <w:p w14:paraId="45F343F9" w14:textId="46D9650D" w:rsidR="00380AE4" w:rsidRPr="008D646B" w:rsidRDefault="0069766C" w:rsidP="009A0170">
      <w:pPr>
        <w:overflowPunct/>
        <w:autoSpaceDE/>
        <w:autoSpaceDN/>
        <w:textAlignment w:val="auto"/>
        <w:rPr>
          <w:rFonts w:ascii="Times New Roman" w:eastAsia="宋体" w:hAnsi="Times New Roman"/>
          <w:lang w:val="en-US"/>
        </w:rPr>
      </w:pPr>
      <w:r w:rsidRPr="008D646B">
        <w:rPr>
          <w:rFonts w:ascii="Times New Roman" w:eastAsia="宋体" w:hAnsi="Times New Roman"/>
          <w:lang w:val="en-US"/>
        </w:rPr>
        <w:t xml:space="preserve">In the previous framework, QoS was provided and managed by SA. In the overall 5G and 4G data scheduling, QoS is very helpful for the RAN side scheduling strategy. </w:t>
      </w:r>
      <w:r w:rsidR="005029D2" w:rsidRPr="008D646B">
        <w:rPr>
          <w:rFonts w:ascii="Times New Roman" w:eastAsia="宋体" w:hAnsi="Times New Roman"/>
          <w:lang w:val="en-US"/>
        </w:rPr>
        <w:t xml:space="preserve">Especially after the introduction of XR, AI and sensing data, </w:t>
      </w:r>
      <w:r w:rsidR="00380AE4" w:rsidRPr="008D646B">
        <w:rPr>
          <w:rFonts w:ascii="Times New Roman" w:eastAsia="宋体" w:hAnsi="Times New Roman"/>
          <w:lang w:val="en-US"/>
        </w:rPr>
        <w:t>these services require higher spectrum utilization and lower latency.</w:t>
      </w:r>
      <w:r w:rsidR="005029D2" w:rsidRPr="008D646B">
        <w:rPr>
          <w:rFonts w:ascii="Times New Roman" w:eastAsia="宋体" w:hAnsi="Times New Roman"/>
          <w:lang w:val="en-US"/>
        </w:rPr>
        <w:t xml:space="preserve"> </w:t>
      </w:r>
      <w:r w:rsidR="00380AE4" w:rsidRPr="008D646B">
        <w:rPr>
          <w:rFonts w:ascii="Times New Roman" w:eastAsia="宋体" w:hAnsi="Times New Roman"/>
          <w:lang w:val="en-US"/>
        </w:rPr>
        <w:t xml:space="preserve">However, network-side scheduling strategies cannot always satisfy the transmission of all data for these services. Therefore, </w:t>
      </w:r>
      <w:r w:rsidR="005029D2" w:rsidRPr="008D646B">
        <w:rPr>
          <w:rFonts w:ascii="Times New Roman" w:eastAsia="宋体" w:hAnsi="Times New Roman"/>
          <w:lang w:val="en-US"/>
        </w:rPr>
        <w:t xml:space="preserve">a more flexible QoS </w:t>
      </w:r>
      <w:r w:rsidR="005029D2" w:rsidRPr="008D646B">
        <w:rPr>
          <w:rFonts w:ascii="Times New Roman" w:eastAsia="宋体" w:hAnsi="Times New Roman" w:hint="eastAsia"/>
          <w:lang w:val="en-US"/>
        </w:rPr>
        <w:t>framework</w:t>
      </w:r>
      <w:r w:rsidR="005029D2" w:rsidRPr="008D646B">
        <w:rPr>
          <w:rFonts w:ascii="Times New Roman" w:eastAsia="宋体" w:hAnsi="Times New Roman"/>
          <w:lang w:val="en-US"/>
        </w:rPr>
        <w:t xml:space="preserve"> is needed</w:t>
      </w:r>
      <w:r w:rsidR="005029D2" w:rsidRPr="008D646B">
        <w:rPr>
          <w:rFonts w:ascii="Times New Roman" w:eastAsia="宋体" w:hAnsi="Times New Roman" w:hint="eastAsia"/>
          <w:lang w:val="en-US"/>
        </w:rPr>
        <w:t>.</w:t>
      </w:r>
      <w:r w:rsidR="005029D2" w:rsidRPr="008D646B">
        <w:rPr>
          <w:rFonts w:ascii="Times New Roman" w:eastAsia="宋体" w:hAnsi="Times New Roman"/>
          <w:lang w:val="en-US"/>
        </w:rPr>
        <w:t xml:space="preserve"> </w:t>
      </w:r>
      <w:r w:rsidR="00380AE4" w:rsidRPr="008D646B">
        <w:rPr>
          <w:rFonts w:ascii="Times New Roman" w:eastAsia="宋体" w:hAnsi="Times New Roman"/>
          <w:lang w:val="en-US"/>
        </w:rPr>
        <w:t>If the QoS endpoint is at SA, this will introduce significant latency. Conversely, RAN-level QoS can offer more flexibility and lower latency. It is believed that the RAN-level QoS serves the SA QoS framework and is a more granular framework than SA QoS framework. It can be dynamically adjusted according to the network environment and provide dynamic   service quality according to the load. Therefore, the RAN-level QoS can be achieved in the following ways:</w:t>
      </w:r>
    </w:p>
    <w:p w14:paraId="1EE059E8" w14:textId="244D4AE6" w:rsidR="00380AE4" w:rsidRPr="008D646B" w:rsidRDefault="002C5C89" w:rsidP="009A0170">
      <w:pPr>
        <w:pStyle w:val="a7"/>
        <w:numPr>
          <w:ilvl w:val="0"/>
          <w:numId w:val="29"/>
        </w:numPr>
        <w:overflowPunct/>
        <w:autoSpaceDE/>
        <w:autoSpaceDN/>
        <w:textAlignment w:val="auto"/>
        <w:rPr>
          <w:rFonts w:ascii="Times New Roman" w:eastAsia="宋体" w:hAnsi="Times New Roman"/>
          <w:lang w:val="en-US"/>
        </w:rPr>
      </w:pPr>
      <w:r>
        <w:rPr>
          <w:rFonts w:ascii="Times New Roman" w:eastAsia="宋体" w:hAnsi="Times New Roman"/>
          <w:lang w:val="en-US"/>
        </w:rPr>
        <w:t>Study</w:t>
      </w:r>
      <w:r w:rsidR="000859CE" w:rsidRPr="008D646B">
        <w:rPr>
          <w:rFonts w:ascii="Times New Roman" w:eastAsia="宋体" w:hAnsi="Times New Roman"/>
          <w:lang w:val="en-US"/>
        </w:rPr>
        <w:t xml:space="preserve"> finer</w:t>
      </w:r>
      <w:r w:rsidR="00FC18AE" w:rsidRPr="008D646B">
        <w:rPr>
          <w:rFonts w:ascii="Times New Roman" w:eastAsia="宋体" w:hAnsi="Times New Roman"/>
          <w:lang w:val="en-US"/>
        </w:rPr>
        <w:t xml:space="preserve"> QoS parameters</w:t>
      </w:r>
      <w:r w:rsidR="004A477F" w:rsidRPr="008D646B">
        <w:rPr>
          <w:rFonts w:ascii="Times New Roman" w:eastAsia="宋体" w:hAnsi="Times New Roman"/>
          <w:lang w:val="en-US"/>
        </w:rPr>
        <w:t xml:space="preserve"> in RAN</w:t>
      </w:r>
      <w:r w:rsidR="00FC18AE" w:rsidRPr="008D646B">
        <w:rPr>
          <w:rFonts w:ascii="Times New Roman" w:eastAsia="宋体" w:hAnsi="Times New Roman"/>
          <w:lang w:val="en-US"/>
        </w:rPr>
        <w:t>,</w:t>
      </w:r>
    </w:p>
    <w:p w14:paraId="71FB34EB" w14:textId="3CB733B5" w:rsidR="00FC18AE" w:rsidRPr="008D646B" w:rsidRDefault="00FC18AE" w:rsidP="009A0170">
      <w:pPr>
        <w:pStyle w:val="a7"/>
        <w:numPr>
          <w:ilvl w:val="0"/>
          <w:numId w:val="29"/>
        </w:numPr>
        <w:overflowPunct/>
        <w:autoSpaceDE/>
        <w:autoSpaceDN/>
        <w:textAlignment w:val="auto"/>
        <w:rPr>
          <w:rFonts w:ascii="Times New Roman" w:eastAsia="宋体" w:hAnsi="Times New Roman"/>
          <w:lang w:val="en-US"/>
        </w:rPr>
      </w:pPr>
      <w:r w:rsidRPr="008D646B">
        <w:rPr>
          <w:rFonts w:ascii="Times New Roman" w:eastAsia="宋体" w:hAnsi="Times New Roman"/>
          <w:lang w:val="en-US"/>
        </w:rPr>
        <w:t>Dynamic service quality based on lowest QoS requirement.</w:t>
      </w:r>
    </w:p>
    <w:p w14:paraId="15177B6E" w14:textId="2F1573E0" w:rsidR="00FC18AE" w:rsidRPr="008D646B" w:rsidRDefault="00FC18AE" w:rsidP="009A0170">
      <w:pPr>
        <w:overflowPunct/>
        <w:autoSpaceDE/>
        <w:autoSpaceDN/>
        <w:textAlignment w:val="auto"/>
        <w:rPr>
          <w:rFonts w:ascii="Times New Roman" w:eastAsia="宋体" w:hAnsi="Times New Roman"/>
          <w:lang w:val="en-US"/>
        </w:rPr>
      </w:pPr>
      <w:r w:rsidRPr="008D646B">
        <w:rPr>
          <w:rFonts w:ascii="Times New Roman" w:eastAsia="宋体" w:hAnsi="Times New Roman"/>
          <w:lang w:val="en-US"/>
        </w:rPr>
        <w:t xml:space="preserve">The finer QoS parameters are similar as PSER and PSDB, </w:t>
      </w:r>
      <w:r w:rsidR="00F76D75" w:rsidRPr="008D646B">
        <w:rPr>
          <w:rFonts w:ascii="Times New Roman" w:eastAsia="宋体" w:hAnsi="Times New Roman"/>
          <w:lang w:val="en-US"/>
        </w:rPr>
        <w:t>RAN-</w:t>
      </w:r>
      <w:r w:rsidR="00F76D75" w:rsidRPr="008D646B">
        <w:rPr>
          <w:rFonts w:ascii="Times New Roman" w:eastAsia="宋体" w:hAnsi="Times New Roman" w:hint="eastAsia"/>
          <w:lang w:val="en-US"/>
        </w:rPr>
        <w:t>side</w:t>
      </w:r>
      <w:r w:rsidR="00F76D75" w:rsidRPr="008D646B">
        <w:rPr>
          <w:rFonts w:ascii="Times New Roman" w:eastAsia="宋体" w:hAnsi="Times New Roman"/>
          <w:lang w:val="en-US"/>
        </w:rPr>
        <w:t xml:space="preserve"> can dynamically adapt transmission policy and scheduling policy based on the finer QoS parameter</w:t>
      </w:r>
      <w:r w:rsidR="002C5C89">
        <w:rPr>
          <w:rFonts w:ascii="Times New Roman" w:eastAsia="宋体" w:hAnsi="Times New Roman"/>
          <w:lang w:val="en-US"/>
        </w:rPr>
        <w:t>s</w:t>
      </w:r>
      <w:r w:rsidR="00F76D75" w:rsidRPr="008D646B">
        <w:rPr>
          <w:rFonts w:ascii="Times New Roman" w:eastAsia="宋体" w:hAnsi="Times New Roman"/>
          <w:lang w:val="en-US"/>
        </w:rPr>
        <w:t xml:space="preserve"> to perform differentiated data handling.</w:t>
      </w:r>
      <w:r w:rsidR="002C5C89">
        <w:rPr>
          <w:rFonts w:ascii="Times New Roman" w:eastAsia="宋体" w:hAnsi="Times New Roman"/>
          <w:lang w:val="en-US"/>
        </w:rPr>
        <w:t xml:space="preserve"> The SA will provide the </w:t>
      </w:r>
      <w:r w:rsidR="002C5C89" w:rsidRPr="008D646B">
        <w:rPr>
          <w:rFonts w:ascii="Times New Roman" w:eastAsia="宋体" w:hAnsi="Times New Roman"/>
          <w:lang w:val="en-US"/>
        </w:rPr>
        <w:t>finer QoS parameter</w:t>
      </w:r>
      <w:r w:rsidR="002C5C89">
        <w:rPr>
          <w:rFonts w:ascii="Times New Roman" w:eastAsia="宋体" w:hAnsi="Times New Roman"/>
          <w:lang w:val="en-US"/>
        </w:rPr>
        <w:t>s to RAN.</w:t>
      </w:r>
    </w:p>
    <w:p w14:paraId="5E03BC95" w14:textId="563FC6B6" w:rsidR="00FC18AE" w:rsidRPr="008D646B" w:rsidRDefault="00F76D75" w:rsidP="009A0170">
      <w:pPr>
        <w:overflowPunct/>
        <w:autoSpaceDE/>
        <w:autoSpaceDN/>
        <w:textAlignment w:val="auto"/>
        <w:rPr>
          <w:rFonts w:ascii="Times New Roman" w:eastAsia="宋体" w:hAnsi="Times New Roman"/>
          <w:lang w:val="en-US"/>
        </w:rPr>
      </w:pPr>
      <w:r w:rsidRPr="008D646B">
        <w:rPr>
          <w:rFonts w:ascii="Times New Roman" w:eastAsia="宋体" w:hAnsi="Times New Roman"/>
          <w:lang w:val="en-US"/>
        </w:rPr>
        <w:t xml:space="preserve">For another aspect, SA can provide the lowest QoS requirement </w:t>
      </w:r>
      <w:r w:rsidR="004A477F" w:rsidRPr="008D646B">
        <w:rPr>
          <w:rFonts w:ascii="Times New Roman" w:eastAsia="宋体" w:hAnsi="Times New Roman"/>
          <w:lang w:val="en-US"/>
        </w:rPr>
        <w:t>and RAN offer the QoS based the current channel quality. If the channel quality changes, the network can adjust the scheduling policy, e.g. LCP and HARQ etc.</w:t>
      </w:r>
    </w:p>
    <w:p w14:paraId="402F8393" w14:textId="20BBB6AA" w:rsidR="00FC2CE7" w:rsidRPr="008D646B" w:rsidRDefault="004A477F" w:rsidP="009A0170">
      <w:pPr>
        <w:overflowPunct/>
        <w:autoSpaceDE/>
        <w:autoSpaceDN/>
        <w:textAlignment w:val="auto"/>
        <w:rPr>
          <w:rFonts w:ascii="Times New Roman" w:eastAsia="宋体" w:hAnsi="Times New Roman"/>
          <w:b/>
          <w:bCs/>
          <w:lang w:val="en-US"/>
        </w:rPr>
      </w:pPr>
      <w:r w:rsidRPr="008D646B">
        <w:rPr>
          <w:rFonts w:ascii="Times New Roman" w:eastAsia="宋体" w:hAnsi="Times New Roman"/>
          <w:b/>
          <w:bCs/>
          <w:lang w:val="en-US"/>
        </w:rPr>
        <w:t xml:space="preserve">Proposal </w:t>
      </w:r>
      <w:r w:rsidR="00CE4016">
        <w:rPr>
          <w:rFonts w:ascii="Times New Roman" w:eastAsia="宋体" w:hAnsi="Times New Roman"/>
          <w:b/>
          <w:bCs/>
          <w:lang w:val="en-US"/>
        </w:rPr>
        <w:t>3</w:t>
      </w:r>
      <w:r w:rsidRPr="008D646B">
        <w:rPr>
          <w:rFonts w:ascii="Times New Roman" w:eastAsia="宋体" w:hAnsi="Times New Roman"/>
          <w:b/>
          <w:bCs/>
          <w:lang w:val="en-US"/>
        </w:rPr>
        <w:t xml:space="preserve">: Study the RAN-level QoS: (1) </w:t>
      </w:r>
      <w:r w:rsidR="002C5C89">
        <w:rPr>
          <w:rFonts w:ascii="Times New Roman" w:eastAsia="宋体" w:hAnsi="Times New Roman"/>
          <w:b/>
          <w:bCs/>
          <w:lang w:val="en-US"/>
        </w:rPr>
        <w:t>Study</w:t>
      </w:r>
      <w:r w:rsidRPr="008D646B">
        <w:rPr>
          <w:rFonts w:ascii="Times New Roman" w:eastAsia="宋体" w:hAnsi="Times New Roman"/>
          <w:b/>
          <w:bCs/>
          <w:lang w:val="en-US"/>
        </w:rPr>
        <w:t xml:space="preserve"> finer QoS parameters in RAN, (2) Provide dynamic service quality based on lowest QoS requirement.</w:t>
      </w:r>
    </w:p>
    <w:p w14:paraId="44A135CE" w14:textId="354DB979" w:rsidR="005E578A" w:rsidRPr="008D646B" w:rsidRDefault="006164A5" w:rsidP="009A0170">
      <w:pPr>
        <w:overflowPunct/>
        <w:autoSpaceDE/>
        <w:autoSpaceDN/>
        <w:textAlignment w:val="auto"/>
        <w:rPr>
          <w:rFonts w:ascii="Times New Roman" w:eastAsia="宋体" w:hAnsi="Times New Roman"/>
          <w:lang w:val="en-US"/>
        </w:rPr>
      </w:pPr>
      <w:r w:rsidRPr="008D646B">
        <w:rPr>
          <w:rFonts w:ascii="Times New Roman" w:eastAsia="宋体" w:hAnsi="Times New Roman"/>
          <w:lang w:val="en-US"/>
        </w:rPr>
        <w:t xml:space="preserve">In </w:t>
      </w:r>
      <w:r w:rsidR="005E578A" w:rsidRPr="008D646B">
        <w:rPr>
          <w:rFonts w:ascii="Times New Roman" w:eastAsia="宋体" w:hAnsi="Times New Roman"/>
          <w:lang w:val="en-US"/>
        </w:rPr>
        <w:t>SA2</w:t>
      </w:r>
      <w:r w:rsidRPr="008D646B">
        <w:rPr>
          <w:rFonts w:ascii="Times New Roman" w:eastAsia="宋体" w:hAnsi="Times New Roman"/>
          <w:lang w:val="en-US"/>
        </w:rPr>
        <w:t>#</w:t>
      </w:r>
      <w:r w:rsidR="005E578A" w:rsidRPr="008D646B">
        <w:rPr>
          <w:rFonts w:ascii="Times New Roman" w:eastAsia="宋体" w:hAnsi="Times New Roman"/>
          <w:lang w:val="en-US"/>
        </w:rPr>
        <w:t>171</w:t>
      </w:r>
      <w:r w:rsidRPr="008D646B">
        <w:rPr>
          <w:rFonts w:ascii="Times New Roman" w:eastAsia="宋体" w:hAnsi="Times New Roman"/>
          <w:lang w:val="en-US"/>
        </w:rPr>
        <w:t>,</w:t>
      </w:r>
      <w:r w:rsidR="000C4527" w:rsidRPr="008D646B">
        <w:rPr>
          <w:rFonts w:ascii="Times New Roman" w:eastAsia="宋体" w:hAnsi="Times New Roman"/>
          <w:lang w:val="en-US"/>
        </w:rPr>
        <w:t xml:space="preserve"> </w:t>
      </w:r>
      <w:r w:rsidRPr="008D646B">
        <w:rPr>
          <w:rFonts w:ascii="Times New Roman" w:eastAsia="宋体" w:hAnsi="Times New Roman"/>
          <w:lang w:val="en-US"/>
        </w:rPr>
        <w:t xml:space="preserve">the views of companies on the 6G QoS framework are summarized as </w:t>
      </w:r>
      <w:r w:rsidR="000C4527" w:rsidRPr="008D646B">
        <w:rPr>
          <w:rFonts w:ascii="Times New Roman" w:eastAsia="宋体" w:hAnsi="Times New Roman"/>
          <w:lang w:val="en-US"/>
        </w:rPr>
        <w:t>follows [</w:t>
      </w:r>
      <w:r w:rsidR="00797B77">
        <w:rPr>
          <w:rFonts w:ascii="Times New Roman" w:eastAsia="宋体" w:hAnsi="Times New Roman"/>
          <w:lang w:val="en-US"/>
        </w:rPr>
        <w:t>4</w:t>
      </w:r>
      <w:r w:rsidRPr="008D646B">
        <w:rPr>
          <w:rFonts w:ascii="Times New Roman" w:eastAsia="宋体" w:hAnsi="Times New Roman"/>
          <w:lang w:val="en-US"/>
        </w:rPr>
        <w:t>]:</w:t>
      </w:r>
    </w:p>
    <w:tbl>
      <w:tblPr>
        <w:tblStyle w:val="a9"/>
        <w:tblW w:w="0" w:type="auto"/>
        <w:tblLook w:val="04A0" w:firstRow="1" w:lastRow="0" w:firstColumn="1" w:lastColumn="0" w:noHBand="0" w:noVBand="1"/>
      </w:tblPr>
      <w:tblGrid>
        <w:gridCol w:w="9628"/>
      </w:tblGrid>
      <w:tr w:rsidR="008E4E05" w:rsidRPr="008D646B" w14:paraId="7327C00E" w14:textId="77777777" w:rsidTr="008E4E05">
        <w:tc>
          <w:tcPr>
            <w:tcW w:w="9628" w:type="dxa"/>
          </w:tcPr>
          <w:p w14:paraId="255A7DEC" w14:textId="1B9D9C3B" w:rsidR="006164A5" w:rsidRPr="008D646B" w:rsidRDefault="006164A5" w:rsidP="008D646B">
            <w:pPr>
              <w:overflowPunct/>
              <w:autoSpaceDE/>
              <w:autoSpaceDN/>
              <w:adjustRightInd/>
              <w:spacing w:afterLines="50" w:after="156"/>
              <w:textAlignment w:val="auto"/>
              <w:rPr>
                <w:rFonts w:ascii="Times New Roman" w:eastAsia="宋体" w:hAnsi="Times New Roman"/>
                <w:lang w:val="en-US"/>
              </w:rPr>
            </w:pPr>
            <w:r w:rsidRPr="008D646B">
              <w:rPr>
                <w:rFonts w:ascii="Times New Roman" w:eastAsia="宋体" w:hAnsi="Times New Roman"/>
                <w:lang w:val="en-US"/>
              </w:rPr>
              <w:t>Items that have consensus:</w:t>
            </w:r>
          </w:p>
          <w:p w14:paraId="3FF46885" w14:textId="1E5A9DA5" w:rsidR="006164A5" w:rsidRPr="008D646B" w:rsidRDefault="006164A5" w:rsidP="008D646B">
            <w:pPr>
              <w:overflowPunct/>
              <w:autoSpaceDE/>
              <w:autoSpaceDN/>
              <w:adjustRightInd/>
              <w:spacing w:afterLines="50" w:after="156"/>
              <w:textAlignment w:val="auto"/>
              <w:rPr>
                <w:rFonts w:ascii="Times New Roman" w:eastAsia="宋体" w:hAnsi="Times New Roman"/>
                <w:lang w:val="en-US"/>
              </w:rPr>
            </w:pPr>
            <w:r w:rsidRPr="008E4E05">
              <w:rPr>
                <w:rFonts w:ascii="Times New Roman" w:eastAsia="宋体" w:hAnsi="Times New Roman"/>
                <w:lang w:val="en-US"/>
              </w:rPr>
              <w:t>Study whether and what enhancements are needed to adjust the QoS targets, in case the current QoS targets cannot be met, to minimize the impacts to application operation or user experience.</w:t>
            </w:r>
          </w:p>
          <w:p w14:paraId="4C3D590D" w14:textId="3B0EC04F" w:rsidR="008E4E05" w:rsidRPr="008D646B" w:rsidRDefault="008E4E05" w:rsidP="008D646B">
            <w:pPr>
              <w:overflowPunct/>
              <w:autoSpaceDE/>
              <w:autoSpaceDN/>
              <w:adjustRightInd/>
              <w:spacing w:afterLines="50" w:after="156"/>
              <w:textAlignment w:val="auto"/>
              <w:rPr>
                <w:rFonts w:ascii="Times New Roman" w:eastAsia="宋体" w:hAnsi="Times New Roman"/>
                <w:lang w:val="en-US"/>
              </w:rPr>
            </w:pPr>
            <w:r w:rsidRPr="008D646B">
              <w:rPr>
                <w:rFonts w:ascii="Times New Roman" w:eastAsia="宋体" w:hAnsi="Times New Roman"/>
                <w:lang w:val="en-US"/>
              </w:rPr>
              <w:t>Study whether and how to support the UE, application and network QoS collaboration to improve awareness in the 6GS of application traffic needs, e.g., traffic pattern, dynamic QoS requirements and awareness in the application/UE of what can be provided by the network, e.g., maximum bitrate.</w:t>
            </w:r>
          </w:p>
          <w:p w14:paraId="0DF46086" w14:textId="330B9C0F" w:rsidR="008E4E05" w:rsidRPr="008D646B" w:rsidRDefault="008E4E05" w:rsidP="008D646B">
            <w:pPr>
              <w:overflowPunct/>
              <w:autoSpaceDE/>
              <w:autoSpaceDN/>
              <w:adjustRightInd/>
              <w:spacing w:afterLines="50" w:after="156"/>
              <w:textAlignment w:val="auto"/>
              <w:rPr>
                <w:rFonts w:ascii="Times New Roman" w:eastAsia="宋体" w:hAnsi="Times New Roman"/>
                <w:lang w:val="en-US"/>
              </w:rPr>
            </w:pPr>
            <w:r w:rsidRPr="008D646B">
              <w:rPr>
                <w:rFonts w:ascii="Times New Roman" w:eastAsia="宋体" w:hAnsi="Times New Roman"/>
                <w:lang w:val="en-US"/>
              </w:rPr>
              <w:lastRenderedPageBreak/>
              <w:t>NOTE 1: Applications typically consist of an Application Client in the UE and application server in the DN.</w:t>
            </w:r>
          </w:p>
        </w:tc>
      </w:tr>
    </w:tbl>
    <w:bookmarkEnd w:id="1"/>
    <w:p w14:paraId="48559C0B" w14:textId="1D612747" w:rsidR="00FC2CE7" w:rsidRDefault="00CF1780" w:rsidP="009A0170">
      <w:pPr>
        <w:overflowPunct/>
        <w:autoSpaceDE/>
        <w:autoSpaceDN/>
        <w:textAlignment w:val="auto"/>
        <w:rPr>
          <w:rFonts w:ascii="Times New Roman" w:eastAsia="宋体" w:hAnsi="Times New Roman"/>
          <w:lang w:val="en-US"/>
        </w:rPr>
      </w:pPr>
      <w:r w:rsidRPr="00CF1780">
        <w:rPr>
          <w:rFonts w:ascii="Times New Roman" w:eastAsia="宋体" w:hAnsi="Times New Roman"/>
          <w:lang w:val="en-US"/>
        </w:rPr>
        <w:lastRenderedPageBreak/>
        <w:t xml:space="preserve">Dynamic QoS requirements </w:t>
      </w:r>
      <w:r w:rsidR="00E75D2B">
        <w:rPr>
          <w:rFonts w:ascii="Times New Roman" w:eastAsia="宋体" w:hAnsi="Times New Roman"/>
          <w:lang w:val="en-US"/>
        </w:rPr>
        <w:t>require</w:t>
      </w:r>
      <w:r w:rsidR="00E75D2B" w:rsidRPr="00CF1780">
        <w:rPr>
          <w:rFonts w:ascii="Times New Roman" w:eastAsia="宋体" w:hAnsi="Times New Roman"/>
          <w:lang w:val="en-US"/>
        </w:rPr>
        <w:t xml:space="preserve"> </w:t>
      </w:r>
      <w:r w:rsidRPr="00CF1780">
        <w:rPr>
          <w:rFonts w:ascii="Times New Roman" w:eastAsia="宋体" w:hAnsi="Times New Roman"/>
          <w:lang w:val="en-US"/>
        </w:rPr>
        <w:t xml:space="preserve">that the RAN further </w:t>
      </w:r>
      <w:r w:rsidR="004C4980">
        <w:rPr>
          <w:rFonts w:ascii="Times New Roman" w:eastAsia="宋体" w:hAnsi="Times New Roman" w:hint="eastAsia"/>
          <w:lang w:val="en-US"/>
        </w:rPr>
        <w:t>sense</w:t>
      </w:r>
      <w:r w:rsidR="004C4980">
        <w:rPr>
          <w:rFonts w:ascii="Times New Roman" w:eastAsia="宋体" w:hAnsi="Times New Roman"/>
          <w:lang w:val="en-US"/>
        </w:rPr>
        <w:t xml:space="preserve"> </w:t>
      </w:r>
      <w:r w:rsidRPr="00CF1780">
        <w:rPr>
          <w:rFonts w:ascii="Times New Roman" w:eastAsia="宋体" w:hAnsi="Times New Roman"/>
          <w:lang w:val="en-US"/>
        </w:rPr>
        <w:t xml:space="preserve">real-time </w:t>
      </w:r>
      <w:r w:rsidR="004C4980">
        <w:rPr>
          <w:rFonts w:ascii="Times New Roman" w:eastAsia="宋体" w:hAnsi="Times New Roman" w:hint="eastAsia"/>
          <w:lang w:val="en-US"/>
        </w:rPr>
        <w:t>change</w:t>
      </w:r>
      <w:r w:rsidRPr="00CF1780">
        <w:rPr>
          <w:rFonts w:ascii="Times New Roman" w:eastAsia="宋体" w:hAnsi="Times New Roman"/>
          <w:lang w:val="en-US"/>
        </w:rPr>
        <w:t xml:space="preserve">s in application/service traffic attributes, such as variations in throughput, latency, and reliability. Such requirements may arise during different phases of the same service or apply to data packets of differing importance within the same service. For example, in immersive communications, normal scene rendering generally requires high bandwidth (~30–50 Mbps) and moderate latency (~20–40 ms). However, when a user triggers a critical action, the network must provide extremely low latency (&lt;10 ms) and ultra-high reliability within a short time window (e.g., the next 50–100 ms) to prevent visual tearing and ensure seamless interaction. Once this critical state ends, service requirements revert to normal levels. </w:t>
      </w:r>
    </w:p>
    <w:p w14:paraId="660E6B54" w14:textId="563A9CDE" w:rsidR="00E75D2B" w:rsidRPr="00FA5F05" w:rsidRDefault="00E75D2B" w:rsidP="009A0170">
      <w:pPr>
        <w:overflowPunct/>
        <w:autoSpaceDE/>
        <w:autoSpaceDN/>
        <w:textAlignment w:val="auto"/>
        <w:rPr>
          <w:rFonts w:ascii="Times New Roman" w:eastAsia="宋体" w:hAnsi="Times New Roman"/>
          <w:b/>
          <w:lang w:val="en-US"/>
        </w:rPr>
      </w:pPr>
      <w:r w:rsidRPr="008D646B">
        <w:rPr>
          <w:rFonts w:ascii="Times New Roman" w:eastAsia="宋体" w:hAnsi="Times New Roman"/>
          <w:b/>
          <w:lang w:val="en-US"/>
        </w:rPr>
        <w:t>Observation 1: The RAN support</w:t>
      </w:r>
      <w:r w:rsidRPr="008D646B">
        <w:rPr>
          <w:rFonts w:ascii="Times New Roman" w:eastAsia="宋体" w:hAnsi="Times New Roman" w:hint="eastAsia"/>
          <w:b/>
          <w:lang w:val="en-US"/>
        </w:rPr>
        <w:t>s</w:t>
      </w:r>
      <w:r w:rsidRPr="008D646B">
        <w:rPr>
          <w:rFonts w:ascii="Times New Roman" w:eastAsia="宋体" w:hAnsi="Times New Roman"/>
          <w:b/>
          <w:lang w:val="en-US"/>
        </w:rPr>
        <w:t xml:space="preserve"> awareness of dynamic traffic characteristics—such as periodicity/burstiness, maximum burst size, high throughput, and low latency—to enable more efficient resource allocation and scheduling.</w:t>
      </w:r>
    </w:p>
    <w:p w14:paraId="7B1F7F67" w14:textId="50B8FE45" w:rsidR="00CF1780" w:rsidRPr="00CF1780" w:rsidRDefault="00E75D2B" w:rsidP="009A0170">
      <w:pPr>
        <w:overflowPunct/>
        <w:autoSpaceDE/>
        <w:autoSpaceDN/>
        <w:textAlignment w:val="auto"/>
        <w:rPr>
          <w:rFonts w:ascii="Times New Roman" w:eastAsia="宋体" w:hAnsi="Times New Roman"/>
          <w:lang w:val="en-US"/>
        </w:rPr>
      </w:pPr>
      <w:r>
        <w:rPr>
          <w:rFonts w:ascii="Times New Roman" w:eastAsia="宋体" w:hAnsi="Times New Roman"/>
          <w:lang w:val="en-US"/>
        </w:rPr>
        <w:t>The</w:t>
      </w:r>
      <w:r w:rsidRPr="00CF1780">
        <w:rPr>
          <w:rFonts w:ascii="Times New Roman" w:eastAsia="宋体" w:hAnsi="Times New Roman"/>
          <w:lang w:val="en-US"/>
        </w:rPr>
        <w:t xml:space="preserve"> </w:t>
      </w:r>
      <w:r w:rsidR="00CF1780" w:rsidRPr="00CF1780">
        <w:rPr>
          <w:rFonts w:ascii="Times New Roman" w:eastAsia="宋体" w:hAnsi="Times New Roman"/>
          <w:lang w:val="en-US"/>
        </w:rPr>
        <w:t xml:space="preserve">dynamic QoS behavior </w:t>
      </w:r>
      <w:r w:rsidR="004C4980" w:rsidRPr="00CF1780">
        <w:rPr>
          <w:rFonts w:ascii="Times New Roman" w:eastAsia="宋体" w:hAnsi="Times New Roman"/>
          <w:lang w:val="en-US"/>
        </w:rPr>
        <w:t>reflects a finer granularity of service demands over time</w:t>
      </w:r>
      <w:r w:rsidR="004C4980">
        <w:rPr>
          <w:rFonts w:ascii="Times New Roman" w:eastAsia="宋体" w:hAnsi="Times New Roman" w:hint="eastAsia"/>
          <w:lang w:val="en-US"/>
        </w:rPr>
        <w:t>,</w:t>
      </w:r>
      <w:r w:rsidR="004C4980" w:rsidRPr="00CF1780">
        <w:rPr>
          <w:rFonts w:ascii="Times New Roman" w:eastAsia="宋体" w:hAnsi="Times New Roman"/>
          <w:lang w:val="en-US"/>
        </w:rPr>
        <w:t xml:space="preserve"> </w:t>
      </w:r>
      <w:r w:rsidR="004C4980">
        <w:rPr>
          <w:rFonts w:ascii="Times New Roman" w:eastAsia="宋体" w:hAnsi="Times New Roman" w:hint="eastAsia"/>
          <w:lang w:val="en-US"/>
        </w:rPr>
        <w:t>and</w:t>
      </w:r>
      <w:r w:rsidR="004C4980">
        <w:rPr>
          <w:rFonts w:ascii="Times New Roman" w:eastAsia="宋体" w:hAnsi="Times New Roman"/>
          <w:lang w:val="en-US"/>
        </w:rPr>
        <w:t xml:space="preserve"> </w:t>
      </w:r>
      <w:r w:rsidR="00CF1780" w:rsidRPr="00CF1780">
        <w:rPr>
          <w:rFonts w:ascii="Times New Roman" w:eastAsia="宋体" w:hAnsi="Times New Roman"/>
          <w:lang w:val="en-US"/>
        </w:rPr>
        <w:t>contrasts with the static QoS in 5G, which relies on fixed 5QI levels</w:t>
      </w:r>
      <w:r w:rsidR="004C4980">
        <w:rPr>
          <w:rFonts w:ascii="Times New Roman" w:eastAsia="宋体" w:hAnsi="Times New Roman"/>
          <w:lang w:val="en-US"/>
        </w:rPr>
        <w:t>.</w:t>
      </w:r>
      <w:r w:rsidR="004C4980">
        <w:rPr>
          <w:rFonts w:ascii="Times New Roman" w:eastAsia="宋体" w:hAnsi="Times New Roman"/>
          <w:b/>
          <w:lang w:val="en-US"/>
        </w:rPr>
        <w:t xml:space="preserve"> </w:t>
      </w:r>
      <w:r w:rsidR="004C4980" w:rsidRPr="004C4980">
        <w:rPr>
          <w:rFonts w:ascii="Times New Roman" w:eastAsia="宋体" w:hAnsi="Times New Roman"/>
          <w:lang w:val="en-US"/>
        </w:rPr>
        <w:t>O</w:t>
      </w:r>
      <w:r w:rsidR="00CF1780" w:rsidRPr="00CF1780">
        <w:rPr>
          <w:rFonts w:ascii="Times New Roman" w:eastAsia="宋体" w:hAnsi="Times New Roman"/>
          <w:lang w:val="en-US"/>
        </w:rPr>
        <w:t xml:space="preserve">nce a QoS flow is established, parameters such as scheduling policy, priority, and guaranteed bit rate (GBR) typically remain unchanged for the duration of the session. Although modifications are supported, the process is complex and lacks a "lightweight" mechanism. To support QoS at a finer time granularity, 6G should </w:t>
      </w:r>
      <w:r w:rsidR="0053039B">
        <w:rPr>
          <w:rFonts w:ascii="Times New Roman" w:eastAsia="宋体" w:hAnsi="Times New Roman"/>
          <w:lang w:val="en-US"/>
        </w:rPr>
        <w:t>study</w:t>
      </w:r>
      <w:r w:rsidR="00CF1780" w:rsidRPr="00CF1780">
        <w:rPr>
          <w:rFonts w:ascii="Times New Roman" w:eastAsia="宋体" w:hAnsi="Times New Roman"/>
          <w:lang w:val="en-US"/>
        </w:rPr>
        <w:t xml:space="preserve"> fast adaptation of transmission configurations at both the UE and RAN.</w:t>
      </w:r>
    </w:p>
    <w:p w14:paraId="196006E6" w14:textId="3916A3CB" w:rsidR="00FC2CE7" w:rsidRDefault="00CF1780" w:rsidP="009A0170">
      <w:pPr>
        <w:overflowPunct/>
        <w:autoSpaceDE/>
        <w:autoSpaceDN/>
        <w:textAlignment w:val="auto"/>
        <w:rPr>
          <w:rFonts w:ascii="Times New Roman" w:eastAsia="宋体" w:hAnsi="Times New Roman"/>
          <w:b/>
          <w:lang w:val="en-US"/>
        </w:rPr>
      </w:pPr>
      <w:r w:rsidRPr="00CF1780">
        <w:rPr>
          <w:rFonts w:ascii="Times New Roman" w:eastAsia="宋体" w:hAnsi="Times New Roman"/>
          <w:b/>
          <w:lang w:val="en-US"/>
        </w:rPr>
        <w:t xml:space="preserve">Proposal </w:t>
      </w:r>
      <w:r w:rsidR="00CE4016">
        <w:rPr>
          <w:rFonts w:ascii="Times New Roman" w:eastAsia="宋体" w:hAnsi="Times New Roman"/>
          <w:b/>
          <w:lang w:val="en-US"/>
        </w:rPr>
        <w:t>4</w:t>
      </w:r>
      <w:r w:rsidRPr="00CF1780">
        <w:rPr>
          <w:rFonts w:ascii="Times New Roman" w:eastAsia="宋体" w:hAnsi="Times New Roman"/>
          <w:b/>
          <w:lang w:val="en-US"/>
        </w:rPr>
        <w:t>:</w:t>
      </w:r>
      <w:r>
        <w:rPr>
          <w:rFonts w:ascii="Times New Roman" w:eastAsia="宋体" w:hAnsi="Times New Roman"/>
          <w:b/>
          <w:lang w:val="en-US"/>
        </w:rPr>
        <w:t xml:space="preserve"> </w:t>
      </w:r>
      <w:r w:rsidR="00FC2CE7" w:rsidRPr="00FC2CE7">
        <w:rPr>
          <w:rFonts w:ascii="Times New Roman" w:eastAsia="宋体" w:hAnsi="Times New Roman"/>
          <w:b/>
          <w:lang w:val="en-US"/>
        </w:rPr>
        <w:t>6G study fast adaptation of transmission configurations at both</w:t>
      </w:r>
      <w:r w:rsidR="00FC2CE7">
        <w:rPr>
          <w:rFonts w:ascii="Times New Roman" w:eastAsia="宋体" w:hAnsi="Times New Roman"/>
          <w:b/>
          <w:lang w:val="en-US"/>
        </w:rPr>
        <w:t xml:space="preserve"> </w:t>
      </w:r>
      <w:r w:rsidR="00FC2CE7" w:rsidRPr="00FC2CE7">
        <w:rPr>
          <w:rFonts w:ascii="Times New Roman" w:eastAsia="宋体" w:hAnsi="Times New Roman"/>
          <w:b/>
          <w:lang w:val="en-US"/>
        </w:rPr>
        <w:t>UE and RAN</w:t>
      </w:r>
      <w:r w:rsidR="00FC2CE7">
        <w:rPr>
          <w:rFonts w:ascii="Times New Roman" w:eastAsia="宋体" w:hAnsi="Times New Roman"/>
          <w:b/>
          <w:lang w:val="en-US"/>
        </w:rPr>
        <w:t xml:space="preserve"> to </w:t>
      </w:r>
      <w:r w:rsidR="00FC2CE7" w:rsidRPr="00CF1780">
        <w:rPr>
          <w:rFonts w:ascii="Times New Roman" w:eastAsia="宋体" w:hAnsi="Times New Roman"/>
          <w:b/>
          <w:lang w:val="en-US"/>
        </w:rPr>
        <w:t>accommodate dynamic QoS requirements</w:t>
      </w:r>
      <w:r w:rsidR="00FC2CE7">
        <w:rPr>
          <w:rFonts w:ascii="Times New Roman" w:eastAsia="宋体" w:hAnsi="Times New Roman"/>
          <w:b/>
          <w:lang w:val="en-US"/>
        </w:rPr>
        <w:t>.</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1E97A7AE" w:rsidR="007D20B8" w:rsidRDefault="007D20B8" w:rsidP="009A0170">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68D412E0" w14:textId="77777777" w:rsidR="004765C0" w:rsidRDefault="004765C0" w:rsidP="004765C0">
      <w:p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 xml:space="preserve">Proposal </w:t>
      </w:r>
      <w:r>
        <w:rPr>
          <w:rFonts w:ascii="Times New Roman" w:eastAsia="宋体" w:hAnsi="Times New Roman"/>
          <w:b/>
          <w:bCs/>
          <w:szCs w:val="24"/>
          <w:lang w:val="en-US"/>
        </w:rPr>
        <w:t>1</w:t>
      </w:r>
      <w:r w:rsidRPr="0069766C">
        <w:rPr>
          <w:rFonts w:ascii="Times New Roman" w:eastAsia="宋体" w:hAnsi="Times New Roman"/>
          <w:b/>
          <w:bCs/>
          <w:szCs w:val="24"/>
          <w:lang w:val="en-US"/>
        </w:rPr>
        <w:t xml:space="preserve">: </w:t>
      </w:r>
      <w:r>
        <w:rPr>
          <w:rFonts w:ascii="Times New Roman" w:eastAsia="宋体" w:hAnsi="Times New Roman"/>
          <w:b/>
          <w:bCs/>
          <w:szCs w:val="24"/>
          <w:lang w:val="en-US"/>
        </w:rPr>
        <w:t xml:space="preserve">RAN2 studies the following </w:t>
      </w:r>
      <w:r w:rsidRPr="003E3970">
        <w:rPr>
          <w:rFonts w:ascii="Times New Roman" w:eastAsia="宋体" w:hAnsi="Times New Roman"/>
          <w:b/>
          <w:bCs/>
          <w:szCs w:val="24"/>
          <w:lang w:val="en-US"/>
        </w:rPr>
        <w:t>traffic type</w:t>
      </w:r>
      <w:r>
        <w:rPr>
          <w:rFonts w:ascii="Times New Roman" w:eastAsia="宋体" w:hAnsi="Times New Roman"/>
          <w:b/>
          <w:bCs/>
          <w:szCs w:val="24"/>
          <w:lang w:val="en-US"/>
        </w:rPr>
        <w:t>s raised in SA in user plane</w:t>
      </w:r>
      <w:r w:rsidRPr="0069766C">
        <w:rPr>
          <w:rFonts w:ascii="Times New Roman" w:eastAsia="宋体" w:hAnsi="Times New Roman"/>
          <w:b/>
          <w:bCs/>
          <w:szCs w:val="24"/>
          <w:lang w:val="en-US"/>
        </w:rPr>
        <w:t>:</w:t>
      </w:r>
    </w:p>
    <w:p w14:paraId="2AE516A2" w14:textId="77777777" w:rsidR="004765C0" w:rsidRPr="003E3970" w:rsidRDefault="004765C0" w:rsidP="004765C0">
      <w:pPr>
        <w:pStyle w:val="a7"/>
        <w:numPr>
          <w:ilvl w:val="0"/>
          <w:numId w:val="34"/>
        </w:numPr>
        <w:overflowPunct/>
        <w:autoSpaceDE/>
        <w:autoSpaceDN/>
        <w:textAlignment w:val="auto"/>
        <w:rPr>
          <w:rFonts w:ascii="Times New Roman" w:eastAsia="宋体" w:hAnsi="Times New Roman"/>
          <w:b/>
          <w:bCs/>
          <w:szCs w:val="24"/>
          <w:lang w:val="en-US"/>
        </w:rPr>
      </w:pPr>
      <w:r w:rsidRPr="003E3970">
        <w:rPr>
          <w:rFonts w:ascii="Times New Roman" w:eastAsia="宋体" w:hAnsi="Times New Roman"/>
          <w:b/>
          <w:bCs/>
          <w:szCs w:val="24"/>
          <w:lang w:val="en-US"/>
        </w:rPr>
        <w:t>Immersive Communication.</w:t>
      </w:r>
    </w:p>
    <w:p w14:paraId="31A216F9" w14:textId="77777777" w:rsidR="004765C0" w:rsidRPr="003E3970" w:rsidRDefault="004765C0" w:rsidP="004765C0">
      <w:pPr>
        <w:pStyle w:val="a7"/>
        <w:numPr>
          <w:ilvl w:val="0"/>
          <w:numId w:val="34"/>
        </w:numPr>
        <w:overflowPunct/>
        <w:autoSpaceDE/>
        <w:autoSpaceDN/>
        <w:textAlignment w:val="auto"/>
        <w:rPr>
          <w:rFonts w:ascii="Times New Roman" w:eastAsia="宋体" w:hAnsi="Times New Roman"/>
          <w:b/>
          <w:bCs/>
          <w:szCs w:val="24"/>
          <w:lang w:val="en-US"/>
        </w:rPr>
      </w:pPr>
      <w:r w:rsidRPr="003E3970">
        <w:rPr>
          <w:rFonts w:ascii="Times New Roman" w:eastAsia="宋体" w:hAnsi="Times New Roman"/>
          <w:b/>
          <w:bCs/>
          <w:szCs w:val="24"/>
          <w:lang w:val="en-US"/>
        </w:rPr>
        <w:t>Massive Communication.</w:t>
      </w:r>
    </w:p>
    <w:p w14:paraId="32582B4B" w14:textId="77777777" w:rsidR="004765C0" w:rsidRPr="003E3970" w:rsidRDefault="004765C0" w:rsidP="004765C0">
      <w:pPr>
        <w:pStyle w:val="a7"/>
        <w:numPr>
          <w:ilvl w:val="0"/>
          <w:numId w:val="34"/>
        </w:numPr>
        <w:overflowPunct/>
        <w:autoSpaceDE/>
        <w:autoSpaceDN/>
        <w:textAlignment w:val="auto"/>
        <w:rPr>
          <w:rFonts w:ascii="Times New Roman" w:eastAsia="宋体" w:hAnsi="Times New Roman"/>
          <w:b/>
          <w:bCs/>
          <w:szCs w:val="24"/>
          <w:lang w:val="en-US"/>
        </w:rPr>
      </w:pPr>
      <w:r w:rsidRPr="003E3970">
        <w:rPr>
          <w:rFonts w:ascii="Times New Roman" w:eastAsia="宋体" w:hAnsi="Times New Roman"/>
          <w:b/>
          <w:bCs/>
          <w:szCs w:val="24"/>
          <w:lang w:val="en-US"/>
        </w:rPr>
        <w:t>Ubiquitous connectivity.</w:t>
      </w:r>
    </w:p>
    <w:p w14:paraId="7B81B81B" w14:textId="77777777" w:rsidR="004765C0" w:rsidRPr="003E3970" w:rsidRDefault="004765C0" w:rsidP="004765C0">
      <w:pPr>
        <w:pStyle w:val="a7"/>
        <w:numPr>
          <w:ilvl w:val="0"/>
          <w:numId w:val="34"/>
        </w:num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N</w:t>
      </w:r>
      <w:r w:rsidRPr="003E3970">
        <w:rPr>
          <w:rFonts w:ascii="Times New Roman" w:eastAsia="宋体" w:hAnsi="Times New Roman"/>
          <w:b/>
          <w:bCs/>
          <w:szCs w:val="24"/>
          <w:lang w:val="en-US"/>
        </w:rPr>
        <w:t>etwork for AI.</w:t>
      </w:r>
    </w:p>
    <w:p w14:paraId="3A80D82C" w14:textId="77777777" w:rsidR="004765C0" w:rsidRPr="0069766C" w:rsidRDefault="004765C0" w:rsidP="004765C0">
      <w:p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 xml:space="preserve">Proposal </w:t>
      </w:r>
      <w:r>
        <w:rPr>
          <w:rFonts w:ascii="Times New Roman" w:eastAsia="宋体" w:hAnsi="Times New Roman"/>
          <w:b/>
          <w:bCs/>
          <w:szCs w:val="24"/>
          <w:lang w:val="en-US"/>
        </w:rPr>
        <w:t>2</w:t>
      </w:r>
      <w:r w:rsidRPr="0069766C">
        <w:rPr>
          <w:rFonts w:ascii="Times New Roman" w:eastAsia="宋体" w:hAnsi="Times New Roman"/>
          <w:b/>
          <w:bCs/>
          <w:szCs w:val="24"/>
          <w:lang w:val="en-US"/>
        </w:rPr>
        <w:t xml:space="preserve">: </w:t>
      </w:r>
      <w:r>
        <w:rPr>
          <w:rFonts w:ascii="Times New Roman" w:eastAsia="宋体" w:hAnsi="Times New Roman"/>
          <w:b/>
          <w:bCs/>
          <w:szCs w:val="24"/>
          <w:lang w:val="en-US"/>
        </w:rPr>
        <w:t>Study</w:t>
      </w:r>
      <w:r w:rsidRPr="0069766C">
        <w:rPr>
          <w:rFonts w:ascii="Times New Roman" w:eastAsia="宋体" w:hAnsi="Times New Roman"/>
          <w:b/>
          <w:bCs/>
          <w:szCs w:val="24"/>
          <w:lang w:val="en-US"/>
        </w:rPr>
        <w:t xml:space="preserve"> the following traffic characteristics in 6GR</w:t>
      </w:r>
      <w:r>
        <w:rPr>
          <w:rFonts w:ascii="Times New Roman" w:eastAsia="宋体" w:hAnsi="Times New Roman"/>
          <w:b/>
          <w:bCs/>
          <w:szCs w:val="24"/>
          <w:lang w:val="en-US"/>
        </w:rPr>
        <w:t xml:space="preserve"> for </w:t>
      </w:r>
      <w:r w:rsidRPr="001C0D34">
        <w:rPr>
          <w:rFonts w:ascii="Times New Roman" w:eastAsia="宋体" w:hAnsi="Times New Roman"/>
          <w:b/>
          <w:bCs/>
          <w:szCs w:val="24"/>
          <w:lang w:val="en-US"/>
        </w:rPr>
        <w:t>immersive communications</w:t>
      </w:r>
      <w:r>
        <w:rPr>
          <w:rFonts w:ascii="Times New Roman" w:eastAsia="宋体" w:hAnsi="Times New Roman"/>
          <w:b/>
          <w:bCs/>
          <w:szCs w:val="24"/>
          <w:lang w:val="en-US"/>
        </w:rPr>
        <w:t xml:space="preserve"> and </w:t>
      </w:r>
      <w:r w:rsidRPr="001C0D34">
        <w:rPr>
          <w:rFonts w:ascii="Times New Roman" w:eastAsia="宋体" w:hAnsi="Times New Roman"/>
          <w:b/>
          <w:bCs/>
          <w:szCs w:val="24"/>
          <w:lang w:val="en-US"/>
        </w:rPr>
        <w:t>AI mobile traffic</w:t>
      </w:r>
      <w:r w:rsidRPr="0069766C">
        <w:rPr>
          <w:rFonts w:ascii="Times New Roman" w:eastAsia="宋体" w:hAnsi="Times New Roman"/>
          <w:b/>
          <w:bCs/>
          <w:szCs w:val="24"/>
          <w:lang w:val="en-US"/>
        </w:rPr>
        <w:t>:</w:t>
      </w:r>
    </w:p>
    <w:p w14:paraId="7BF1ED44" w14:textId="77777777" w:rsidR="004765C0" w:rsidRPr="0069766C" w:rsidRDefault="004765C0" w:rsidP="004765C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Non-integer period</w:t>
      </w:r>
      <w:r w:rsidRPr="0069766C">
        <w:rPr>
          <w:rFonts w:ascii="Times New Roman" w:eastAsia="宋体" w:hAnsi="Times New Roman" w:hint="eastAsia"/>
          <w:b/>
          <w:bCs/>
          <w:szCs w:val="24"/>
          <w:lang w:val="en-US"/>
        </w:rPr>
        <w:t>icity</w:t>
      </w:r>
      <w:r w:rsidRPr="0069766C">
        <w:rPr>
          <w:rFonts w:ascii="Times New Roman" w:eastAsia="宋体" w:hAnsi="Times New Roman"/>
          <w:b/>
          <w:bCs/>
          <w:szCs w:val="24"/>
          <w:lang w:val="en-US"/>
        </w:rPr>
        <w:t xml:space="preserve">, </w:t>
      </w:r>
    </w:p>
    <w:p w14:paraId="0B284F61" w14:textId="77777777" w:rsidR="004765C0" w:rsidRPr="0069766C" w:rsidRDefault="004765C0" w:rsidP="004765C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Delay sensitive,</w:t>
      </w:r>
    </w:p>
    <w:p w14:paraId="2479F184" w14:textId="77777777" w:rsidR="004765C0" w:rsidRPr="0069766C" w:rsidRDefault="004765C0" w:rsidP="004765C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J</w:t>
      </w:r>
      <w:r w:rsidRPr="0069766C">
        <w:rPr>
          <w:rFonts w:ascii="Times New Roman" w:eastAsia="宋体" w:hAnsi="Times New Roman" w:hint="eastAsia"/>
          <w:b/>
          <w:bCs/>
          <w:szCs w:val="24"/>
          <w:lang w:val="en-US"/>
        </w:rPr>
        <w:t>itter</w:t>
      </w:r>
      <w:r w:rsidRPr="0069766C">
        <w:rPr>
          <w:rFonts w:ascii="Times New Roman" w:eastAsia="宋体" w:hAnsi="Times New Roman"/>
          <w:b/>
          <w:bCs/>
          <w:szCs w:val="24"/>
          <w:lang w:val="en-US"/>
        </w:rPr>
        <w:t xml:space="preserve">, </w:t>
      </w:r>
    </w:p>
    <w:p w14:paraId="75330E0C" w14:textId="77777777" w:rsidR="004765C0" w:rsidRPr="0069766C" w:rsidRDefault="004765C0" w:rsidP="004765C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Multi-modal</w:t>
      </w:r>
      <w:r>
        <w:rPr>
          <w:rFonts w:ascii="Times New Roman" w:eastAsia="宋体" w:hAnsi="Times New Roman"/>
          <w:b/>
          <w:bCs/>
          <w:szCs w:val="24"/>
          <w:lang w:val="en-US"/>
        </w:rPr>
        <w:t xml:space="preserve"> service</w:t>
      </w:r>
      <w:r w:rsidRPr="0069766C">
        <w:rPr>
          <w:rFonts w:ascii="Times New Roman" w:eastAsia="宋体" w:hAnsi="Times New Roman"/>
          <w:b/>
          <w:bCs/>
          <w:szCs w:val="24"/>
          <w:lang w:val="en-US"/>
        </w:rPr>
        <w:t>,</w:t>
      </w:r>
    </w:p>
    <w:p w14:paraId="42AECBEF" w14:textId="77777777" w:rsidR="004765C0" w:rsidRPr="0069766C" w:rsidRDefault="004765C0" w:rsidP="004765C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hint="eastAsia"/>
          <w:b/>
          <w:bCs/>
          <w:szCs w:val="24"/>
          <w:lang w:val="en-US"/>
        </w:rPr>
        <w:t>P</w:t>
      </w:r>
      <w:r w:rsidRPr="0069766C">
        <w:rPr>
          <w:rFonts w:ascii="Times New Roman" w:eastAsia="宋体" w:hAnsi="Times New Roman"/>
          <w:b/>
          <w:bCs/>
          <w:szCs w:val="24"/>
          <w:lang w:val="en-US"/>
        </w:rPr>
        <w:t xml:space="preserve">DU </w:t>
      </w:r>
      <w:r w:rsidRPr="0069766C">
        <w:rPr>
          <w:rFonts w:ascii="Times New Roman" w:eastAsia="宋体" w:hAnsi="Times New Roman" w:hint="eastAsia"/>
          <w:b/>
          <w:bCs/>
          <w:szCs w:val="24"/>
          <w:lang w:val="en-US"/>
        </w:rPr>
        <w:t>set</w:t>
      </w:r>
      <w:r w:rsidRPr="0069766C">
        <w:rPr>
          <w:rFonts w:ascii="Times New Roman" w:eastAsia="宋体" w:hAnsi="Times New Roman"/>
          <w:b/>
          <w:bCs/>
          <w:szCs w:val="24"/>
          <w:lang w:val="en-US"/>
        </w:rPr>
        <w:t xml:space="preserve"> transmission,</w:t>
      </w:r>
    </w:p>
    <w:p w14:paraId="46D2671E" w14:textId="77777777" w:rsidR="004765C0" w:rsidRPr="0069766C" w:rsidRDefault="004765C0" w:rsidP="004765C0">
      <w:pPr>
        <w:pStyle w:val="a7"/>
        <w:numPr>
          <w:ilvl w:val="0"/>
          <w:numId w:val="27"/>
        </w:numPr>
        <w:overflowPunct/>
        <w:autoSpaceDE/>
        <w:autoSpaceDN/>
        <w:textAlignment w:val="auto"/>
        <w:rPr>
          <w:rFonts w:ascii="Times New Roman" w:eastAsia="宋体" w:hAnsi="Times New Roman"/>
          <w:b/>
          <w:bCs/>
          <w:szCs w:val="24"/>
          <w:lang w:val="en-US"/>
        </w:rPr>
      </w:pPr>
      <w:r w:rsidRPr="0069766C">
        <w:rPr>
          <w:rFonts w:ascii="Times New Roman" w:eastAsia="宋体" w:hAnsi="Times New Roman"/>
          <w:b/>
          <w:bCs/>
          <w:szCs w:val="24"/>
          <w:lang w:val="en-US"/>
        </w:rPr>
        <w:t>Small packet.</w:t>
      </w:r>
    </w:p>
    <w:p w14:paraId="10CAB4D4" w14:textId="77777777" w:rsidR="004765C0" w:rsidRPr="008D646B" w:rsidRDefault="004765C0" w:rsidP="004765C0">
      <w:pPr>
        <w:overflowPunct/>
        <w:autoSpaceDE/>
        <w:autoSpaceDN/>
        <w:textAlignment w:val="auto"/>
        <w:rPr>
          <w:rFonts w:ascii="Times New Roman" w:eastAsia="宋体" w:hAnsi="Times New Roman"/>
          <w:b/>
          <w:bCs/>
          <w:lang w:val="en-US"/>
        </w:rPr>
      </w:pPr>
      <w:r w:rsidRPr="008D646B">
        <w:rPr>
          <w:rFonts w:ascii="Times New Roman" w:eastAsia="宋体" w:hAnsi="Times New Roman"/>
          <w:b/>
          <w:bCs/>
          <w:lang w:val="en-US"/>
        </w:rPr>
        <w:t xml:space="preserve">Proposal </w:t>
      </w:r>
      <w:r>
        <w:rPr>
          <w:rFonts w:ascii="Times New Roman" w:eastAsia="宋体" w:hAnsi="Times New Roman"/>
          <w:b/>
          <w:bCs/>
          <w:lang w:val="en-US"/>
        </w:rPr>
        <w:t>3</w:t>
      </w:r>
      <w:r w:rsidRPr="008D646B">
        <w:rPr>
          <w:rFonts w:ascii="Times New Roman" w:eastAsia="宋体" w:hAnsi="Times New Roman"/>
          <w:b/>
          <w:bCs/>
          <w:lang w:val="en-US"/>
        </w:rPr>
        <w:t xml:space="preserve">: Study the RAN-level QoS: (1) </w:t>
      </w:r>
      <w:r>
        <w:rPr>
          <w:rFonts w:ascii="Times New Roman" w:eastAsia="宋体" w:hAnsi="Times New Roman"/>
          <w:b/>
          <w:bCs/>
          <w:lang w:val="en-US"/>
        </w:rPr>
        <w:t>Study</w:t>
      </w:r>
      <w:r w:rsidRPr="008D646B">
        <w:rPr>
          <w:rFonts w:ascii="Times New Roman" w:eastAsia="宋体" w:hAnsi="Times New Roman"/>
          <w:b/>
          <w:bCs/>
          <w:lang w:val="en-US"/>
        </w:rPr>
        <w:t xml:space="preserve"> finer QoS parameters in RAN, (2) Provide dynamic service quality based on lowest QoS requirement.</w:t>
      </w:r>
    </w:p>
    <w:p w14:paraId="4B87F511" w14:textId="77777777" w:rsidR="004765C0" w:rsidRPr="00FA5F05" w:rsidRDefault="004765C0" w:rsidP="004765C0">
      <w:pPr>
        <w:overflowPunct/>
        <w:autoSpaceDE/>
        <w:autoSpaceDN/>
        <w:textAlignment w:val="auto"/>
        <w:rPr>
          <w:rFonts w:ascii="Times New Roman" w:eastAsia="宋体" w:hAnsi="Times New Roman"/>
          <w:b/>
          <w:lang w:val="en-US"/>
        </w:rPr>
      </w:pPr>
      <w:r w:rsidRPr="008D646B">
        <w:rPr>
          <w:rFonts w:ascii="Times New Roman" w:eastAsia="宋体" w:hAnsi="Times New Roman"/>
          <w:b/>
          <w:lang w:val="en-US"/>
        </w:rPr>
        <w:lastRenderedPageBreak/>
        <w:t>Observation 1: The RAN support</w:t>
      </w:r>
      <w:r w:rsidRPr="008D646B">
        <w:rPr>
          <w:rFonts w:ascii="Times New Roman" w:eastAsia="宋体" w:hAnsi="Times New Roman" w:hint="eastAsia"/>
          <w:b/>
          <w:lang w:val="en-US"/>
        </w:rPr>
        <w:t>s</w:t>
      </w:r>
      <w:r w:rsidRPr="008D646B">
        <w:rPr>
          <w:rFonts w:ascii="Times New Roman" w:eastAsia="宋体" w:hAnsi="Times New Roman"/>
          <w:b/>
          <w:lang w:val="en-US"/>
        </w:rPr>
        <w:t xml:space="preserve"> awareness of dynamic traffic characteristics—such as periodicity/burstiness, maximum burst size, high throughput, and low latency—to enable more efficient resource allocation and scheduling.</w:t>
      </w:r>
    </w:p>
    <w:p w14:paraId="33BCB0B6" w14:textId="363E0045" w:rsidR="004765C0" w:rsidRPr="004765C0" w:rsidRDefault="004765C0" w:rsidP="004765C0">
      <w:pPr>
        <w:overflowPunct/>
        <w:autoSpaceDE/>
        <w:autoSpaceDN/>
        <w:textAlignment w:val="auto"/>
        <w:rPr>
          <w:rFonts w:ascii="Times New Roman" w:eastAsia="宋体" w:hAnsi="Times New Roman"/>
          <w:b/>
          <w:lang w:val="en-US"/>
        </w:rPr>
      </w:pPr>
      <w:r w:rsidRPr="00CF1780">
        <w:rPr>
          <w:rFonts w:ascii="Times New Roman" w:eastAsia="宋体" w:hAnsi="Times New Roman"/>
          <w:b/>
          <w:lang w:val="en-US"/>
        </w:rPr>
        <w:t xml:space="preserve">Proposal </w:t>
      </w:r>
      <w:r>
        <w:rPr>
          <w:rFonts w:ascii="Times New Roman" w:eastAsia="宋体" w:hAnsi="Times New Roman"/>
          <w:b/>
          <w:lang w:val="en-US"/>
        </w:rPr>
        <w:t>4</w:t>
      </w:r>
      <w:r w:rsidRPr="00CF1780">
        <w:rPr>
          <w:rFonts w:ascii="Times New Roman" w:eastAsia="宋体" w:hAnsi="Times New Roman"/>
          <w:b/>
          <w:lang w:val="en-US"/>
        </w:rPr>
        <w:t>:</w:t>
      </w:r>
      <w:r>
        <w:rPr>
          <w:rFonts w:ascii="Times New Roman" w:eastAsia="宋体" w:hAnsi="Times New Roman"/>
          <w:b/>
          <w:lang w:val="en-US"/>
        </w:rPr>
        <w:t xml:space="preserve"> </w:t>
      </w:r>
      <w:r w:rsidRPr="00FC2CE7">
        <w:rPr>
          <w:rFonts w:ascii="Times New Roman" w:eastAsia="宋体" w:hAnsi="Times New Roman"/>
          <w:b/>
          <w:lang w:val="en-US"/>
        </w:rPr>
        <w:t>6G study fast adaptation of transmission configurations at both</w:t>
      </w:r>
      <w:r>
        <w:rPr>
          <w:rFonts w:ascii="Times New Roman" w:eastAsia="宋体" w:hAnsi="Times New Roman"/>
          <w:b/>
          <w:lang w:val="en-US"/>
        </w:rPr>
        <w:t xml:space="preserve"> </w:t>
      </w:r>
      <w:r w:rsidRPr="00FC2CE7">
        <w:rPr>
          <w:rFonts w:ascii="Times New Roman" w:eastAsia="宋体" w:hAnsi="Times New Roman"/>
          <w:b/>
          <w:lang w:val="en-US"/>
        </w:rPr>
        <w:t>UE and RAN</w:t>
      </w:r>
      <w:r>
        <w:rPr>
          <w:rFonts w:ascii="Times New Roman" w:eastAsia="宋体" w:hAnsi="Times New Roman"/>
          <w:b/>
          <w:lang w:val="en-US"/>
        </w:rPr>
        <w:t xml:space="preserve"> to </w:t>
      </w:r>
      <w:r w:rsidRPr="00CF1780">
        <w:rPr>
          <w:rFonts w:ascii="Times New Roman" w:eastAsia="宋体" w:hAnsi="Times New Roman"/>
          <w:b/>
          <w:lang w:val="en-US"/>
        </w:rPr>
        <w:t>accommodate dynamic QoS requirements</w:t>
      </w:r>
      <w:r>
        <w:rPr>
          <w:rFonts w:ascii="Times New Roman" w:eastAsia="宋体" w:hAnsi="Times New Roman"/>
          <w:b/>
          <w:lang w:val="en-US"/>
        </w:rPr>
        <w:t>.</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6B07D029" w14:textId="498080A9" w:rsidR="00EC15D1" w:rsidRPr="008D646B" w:rsidRDefault="00E95342" w:rsidP="009A0170">
      <w:pPr>
        <w:pStyle w:val="a7"/>
        <w:numPr>
          <w:ilvl w:val="0"/>
          <w:numId w:val="1"/>
        </w:numPr>
        <w:ind w:left="442" w:hanging="442"/>
        <w:rPr>
          <w:rFonts w:ascii="Times New Roman" w:eastAsia="宋体" w:hAnsi="Times New Roman"/>
          <w:color w:val="000000"/>
          <w:lang w:val="en-US"/>
        </w:rPr>
      </w:pPr>
      <w:r w:rsidRPr="00E95342">
        <w:rPr>
          <w:rFonts w:ascii="Times New Roman" w:eastAsiaTheme="minorEastAsia" w:hAnsi="Times New Roman"/>
          <w:bCs/>
          <w:lang w:val="en-US"/>
        </w:rPr>
        <w:t>R2_131bis_ChairNotes_25-10-17_13-00</w:t>
      </w:r>
    </w:p>
    <w:p w14:paraId="35ACBA1F" w14:textId="1B6DD3D3" w:rsidR="0081471A" w:rsidRPr="0081471A" w:rsidRDefault="0081471A" w:rsidP="009A0170">
      <w:pPr>
        <w:pStyle w:val="a7"/>
        <w:numPr>
          <w:ilvl w:val="0"/>
          <w:numId w:val="1"/>
        </w:numPr>
        <w:ind w:left="442" w:hanging="442"/>
        <w:rPr>
          <w:rFonts w:ascii="Times New Roman" w:eastAsia="宋体" w:hAnsi="Times New Roman"/>
          <w:color w:val="000000"/>
          <w:lang w:val="en-US"/>
        </w:rPr>
      </w:pPr>
      <w:r w:rsidRPr="0081471A">
        <w:rPr>
          <w:rFonts w:ascii="Times New Roman" w:eastAsia="宋体" w:hAnsi="Times New Roman"/>
          <w:color w:val="000000"/>
          <w:lang w:val="en-US"/>
        </w:rPr>
        <w:t>TR 22.870</w:t>
      </w:r>
      <w:r>
        <w:rPr>
          <w:rFonts w:ascii="Times New Roman" w:eastAsia="宋体" w:hAnsi="Times New Roman"/>
          <w:color w:val="000000"/>
          <w:lang w:val="en-US"/>
        </w:rPr>
        <w:t xml:space="preserve"> </w:t>
      </w:r>
      <w:r w:rsidRPr="0081471A">
        <w:rPr>
          <w:rFonts w:ascii="Times New Roman" w:eastAsia="宋体" w:hAnsi="Times New Roman"/>
          <w:color w:val="000000"/>
          <w:lang w:val="en-US"/>
        </w:rPr>
        <w:t>Study on 6G Use Cases and Service Requirements</w:t>
      </w:r>
    </w:p>
    <w:p w14:paraId="1B71BBEC" w14:textId="18880822" w:rsidR="008D646B" w:rsidRPr="006164A5" w:rsidRDefault="008D646B" w:rsidP="009A0170">
      <w:pPr>
        <w:pStyle w:val="a7"/>
        <w:numPr>
          <w:ilvl w:val="0"/>
          <w:numId w:val="1"/>
        </w:numPr>
        <w:ind w:left="442" w:hanging="442"/>
        <w:rPr>
          <w:rFonts w:ascii="Times New Roman" w:eastAsia="宋体" w:hAnsi="Times New Roman"/>
          <w:color w:val="000000"/>
          <w:lang w:val="en-US"/>
        </w:rPr>
      </w:pPr>
      <w:r>
        <w:rPr>
          <w:rFonts w:ascii="Times New Roman" w:eastAsiaTheme="minorEastAsia" w:hAnsi="Times New Roman" w:hint="eastAsia"/>
          <w:bCs/>
          <w:lang w:val="en-US"/>
        </w:rPr>
        <w:t>T</w:t>
      </w:r>
      <w:r>
        <w:rPr>
          <w:rFonts w:ascii="Times New Roman" w:eastAsiaTheme="minorEastAsia" w:hAnsi="Times New Roman"/>
          <w:bCs/>
          <w:lang w:val="en-US"/>
        </w:rPr>
        <w:t>S38.300 v19.0.0</w:t>
      </w:r>
    </w:p>
    <w:p w14:paraId="52E539B0" w14:textId="1AB481D1" w:rsidR="006164A5" w:rsidRPr="009222CA" w:rsidRDefault="006164A5" w:rsidP="009A0170">
      <w:pPr>
        <w:pStyle w:val="a7"/>
        <w:numPr>
          <w:ilvl w:val="0"/>
          <w:numId w:val="1"/>
        </w:numPr>
        <w:ind w:left="442" w:hanging="442"/>
        <w:rPr>
          <w:rFonts w:ascii="Times New Roman" w:eastAsia="宋体" w:hAnsi="Times New Roman"/>
          <w:color w:val="000000"/>
          <w:lang w:val="en-US"/>
        </w:rPr>
      </w:pPr>
      <w:r w:rsidRPr="006164A5">
        <w:rPr>
          <w:rFonts w:ascii="Times New Roman" w:eastAsia="宋体" w:hAnsi="Times New Roman"/>
          <w:color w:val="000000"/>
          <w:lang w:val="en-US"/>
        </w:rPr>
        <w:t>S2-2509800</w:t>
      </w:r>
    </w:p>
    <w:sectPr w:rsidR="006164A5" w:rsidRPr="009222CA"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5101" w14:textId="77777777" w:rsidR="00831351" w:rsidRDefault="00831351" w:rsidP="00A55683">
      <w:pPr>
        <w:spacing w:after="0"/>
      </w:pPr>
      <w:r>
        <w:separator/>
      </w:r>
    </w:p>
  </w:endnote>
  <w:endnote w:type="continuationSeparator" w:id="0">
    <w:p w14:paraId="3F97D75B" w14:textId="77777777" w:rsidR="00831351" w:rsidRDefault="00831351"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1A759" w14:textId="77777777" w:rsidR="00831351" w:rsidRDefault="00831351" w:rsidP="00A55683">
      <w:pPr>
        <w:spacing w:after="0"/>
      </w:pPr>
      <w:r>
        <w:separator/>
      </w:r>
    </w:p>
  </w:footnote>
  <w:footnote w:type="continuationSeparator" w:id="0">
    <w:p w14:paraId="7397A194" w14:textId="77777777" w:rsidR="00831351" w:rsidRDefault="00831351"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2"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2608697">
    <w:abstractNumId w:val="6"/>
  </w:num>
  <w:num w:numId="2" w16cid:durableId="1512724818">
    <w:abstractNumId w:val="0"/>
  </w:num>
  <w:num w:numId="3" w16cid:durableId="277297898">
    <w:abstractNumId w:val="5"/>
  </w:num>
  <w:num w:numId="4" w16cid:durableId="106236695">
    <w:abstractNumId w:val="30"/>
  </w:num>
  <w:num w:numId="5" w16cid:durableId="1811509985">
    <w:abstractNumId w:val="16"/>
  </w:num>
  <w:num w:numId="6" w16cid:durableId="1250969350">
    <w:abstractNumId w:val="19"/>
  </w:num>
  <w:num w:numId="7" w16cid:durableId="1421218885">
    <w:abstractNumId w:val="9"/>
  </w:num>
  <w:num w:numId="8" w16cid:durableId="498664094">
    <w:abstractNumId w:val="14"/>
  </w:num>
  <w:num w:numId="9" w16cid:durableId="1550415054">
    <w:abstractNumId w:val="21"/>
  </w:num>
  <w:num w:numId="10" w16cid:durableId="1468284396">
    <w:abstractNumId w:val="7"/>
  </w:num>
  <w:num w:numId="11" w16cid:durableId="895042407">
    <w:abstractNumId w:val="12"/>
  </w:num>
  <w:num w:numId="12" w16cid:durableId="2076926989">
    <w:abstractNumId w:val="27"/>
  </w:num>
  <w:num w:numId="13" w16cid:durableId="306083553">
    <w:abstractNumId w:val="26"/>
  </w:num>
  <w:num w:numId="14" w16cid:durableId="351763606">
    <w:abstractNumId w:val="1"/>
  </w:num>
  <w:num w:numId="15" w16cid:durableId="141847326">
    <w:abstractNumId w:val="25"/>
  </w:num>
  <w:num w:numId="16" w16cid:durableId="766268673">
    <w:abstractNumId w:val="3"/>
  </w:num>
  <w:num w:numId="17" w16cid:durableId="982924171">
    <w:abstractNumId w:val="17"/>
  </w:num>
  <w:num w:numId="18" w16cid:durableId="1503351725">
    <w:abstractNumId w:val="4"/>
  </w:num>
  <w:num w:numId="19" w16cid:durableId="966621420">
    <w:abstractNumId w:val="24"/>
  </w:num>
  <w:num w:numId="20" w16cid:durableId="333073607">
    <w:abstractNumId w:val="31"/>
  </w:num>
  <w:num w:numId="21" w16cid:durableId="325717902">
    <w:abstractNumId w:val="23"/>
  </w:num>
  <w:num w:numId="22" w16cid:durableId="1710371774">
    <w:abstractNumId w:val="33"/>
  </w:num>
  <w:num w:numId="23" w16cid:durableId="1584144778">
    <w:abstractNumId w:val="11"/>
  </w:num>
  <w:num w:numId="24" w16cid:durableId="448545597">
    <w:abstractNumId w:val="29"/>
  </w:num>
  <w:num w:numId="25" w16cid:durableId="2051414665">
    <w:abstractNumId w:val="18"/>
  </w:num>
  <w:num w:numId="26" w16cid:durableId="539826693">
    <w:abstractNumId w:val="8"/>
  </w:num>
  <w:num w:numId="27" w16cid:durableId="1747720923">
    <w:abstractNumId w:val="10"/>
  </w:num>
  <w:num w:numId="28" w16cid:durableId="555361578">
    <w:abstractNumId w:val="28"/>
  </w:num>
  <w:num w:numId="29" w16cid:durableId="1069423811">
    <w:abstractNumId w:val="20"/>
  </w:num>
  <w:num w:numId="30" w16cid:durableId="1012494084">
    <w:abstractNumId w:val="32"/>
  </w:num>
  <w:num w:numId="31" w16cid:durableId="2095125096">
    <w:abstractNumId w:val="2"/>
  </w:num>
  <w:num w:numId="32" w16cid:durableId="1872263219">
    <w:abstractNumId w:val="15"/>
  </w:num>
  <w:num w:numId="33" w16cid:durableId="839584336">
    <w:abstractNumId w:val="22"/>
  </w:num>
  <w:num w:numId="34" w16cid:durableId="136304820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3E74"/>
    <w:rsid w:val="00034A61"/>
    <w:rsid w:val="00035BD4"/>
    <w:rsid w:val="00036F71"/>
    <w:rsid w:val="00042279"/>
    <w:rsid w:val="0004233F"/>
    <w:rsid w:val="0004350F"/>
    <w:rsid w:val="00043BEA"/>
    <w:rsid w:val="000454E8"/>
    <w:rsid w:val="000464BA"/>
    <w:rsid w:val="00046C7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B59"/>
    <w:rsid w:val="000816CE"/>
    <w:rsid w:val="00081734"/>
    <w:rsid w:val="00082575"/>
    <w:rsid w:val="00084AA1"/>
    <w:rsid w:val="00084E10"/>
    <w:rsid w:val="00084F43"/>
    <w:rsid w:val="00085760"/>
    <w:rsid w:val="0008590B"/>
    <w:rsid w:val="000859CE"/>
    <w:rsid w:val="00086417"/>
    <w:rsid w:val="00086F92"/>
    <w:rsid w:val="00087145"/>
    <w:rsid w:val="00090841"/>
    <w:rsid w:val="00090981"/>
    <w:rsid w:val="00091430"/>
    <w:rsid w:val="0009143A"/>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1A8B"/>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477"/>
    <w:rsid w:val="000C4527"/>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1010"/>
    <w:rsid w:val="00132318"/>
    <w:rsid w:val="0013560C"/>
    <w:rsid w:val="001356C8"/>
    <w:rsid w:val="00135D06"/>
    <w:rsid w:val="00135F9E"/>
    <w:rsid w:val="001361D4"/>
    <w:rsid w:val="00136249"/>
    <w:rsid w:val="00136BC4"/>
    <w:rsid w:val="001372BD"/>
    <w:rsid w:val="00137590"/>
    <w:rsid w:val="00137601"/>
    <w:rsid w:val="00137E82"/>
    <w:rsid w:val="001401DD"/>
    <w:rsid w:val="00141C06"/>
    <w:rsid w:val="00141CFB"/>
    <w:rsid w:val="001430E0"/>
    <w:rsid w:val="00145BBB"/>
    <w:rsid w:val="00147C1E"/>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CD"/>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0D34"/>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5464"/>
    <w:rsid w:val="001E587C"/>
    <w:rsid w:val="001E5E59"/>
    <w:rsid w:val="001E6498"/>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A6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4FDE"/>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C89"/>
    <w:rsid w:val="002C5D14"/>
    <w:rsid w:val="002C6C38"/>
    <w:rsid w:val="002C72EC"/>
    <w:rsid w:val="002D011B"/>
    <w:rsid w:val="002D0975"/>
    <w:rsid w:val="002D3134"/>
    <w:rsid w:val="002D3252"/>
    <w:rsid w:val="002D3A03"/>
    <w:rsid w:val="002D3DA8"/>
    <w:rsid w:val="002D56B6"/>
    <w:rsid w:val="002D6663"/>
    <w:rsid w:val="002D704B"/>
    <w:rsid w:val="002D7332"/>
    <w:rsid w:val="002E095A"/>
    <w:rsid w:val="002E15F7"/>
    <w:rsid w:val="002E1947"/>
    <w:rsid w:val="002E1DF2"/>
    <w:rsid w:val="002E22A0"/>
    <w:rsid w:val="002E2CEC"/>
    <w:rsid w:val="002E408E"/>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B41"/>
    <w:rsid w:val="00323D69"/>
    <w:rsid w:val="0032416A"/>
    <w:rsid w:val="003252CE"/>
    <w:rsid w:val="00326A5C"/>
    <w:rsid w:val="003271C4"/>
    <w:rsid w:val="003275AD"/>
    <w:rsid w:val="00327756"/>
    <w:rsid w:val="00327C04"/>
    <w:rsid w:val="00327E60"/>
    <w:rsid w:val="0033042E"/>
    <w:rsid w:val="00332B25"/>
    <w:rsid w:val="00332C83"/>
    <w:rsid w:val="003340D4"/>
    <w:rsid w:val="003346EE"/>
    <w:rsid w:val="00334D34"/>
    <w:rsid w:val="00334D4C"/>
    <w:rsid w:val="00334DB3"/>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DE1"/>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06E"/>
    <w:rsid w:val="00380040"/>
    <w:rsid w:val="00380AE4"/>
    <w:rsid w:val="00382482"/>
    <w:rsid w:val="003829FA"/>
    <w:rsid w:val="00383B3B"/>
    <w:rsid w:val="00384F52"/>
    <w:rsid w:val="003854B4"/>
    <w:rsid w:val="00385817"/>
    <w:rsid w:val="0038675A"/>
    <w:rsid w:val="00390B0D"/>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3970"/>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1BC"/>
    <w:rsid w:val="00432EDB"/>
    <w:rsid w:val="00433C7F"/>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2A79"/>
    <w:rsid w:val="00474167"/>
    <w:rsid w:val="0047469D"/>
    <w:rsid w:val="004765C0"/>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980"/>
    <w:rsid w:val="004C4EFA"/>
    <w:rsid w:val="004C635D"/>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158C"/>
    <w:rsid w:val="004F177D"/>
    <w:rsid w:val="004F21BA"/>
    <w:rsid w:val="004F407D"/>
    <w:rsid w:val="004F43B9"/>
    <w:rsid w:val="004F5A46"/>
    <w:rsid w:val="004F70AE"/>
    <w:rsid w:val="004F7C58"/>
    <w:rsid w:val="004F7D7D"/>
    <w:rsid w:val="0050099C"/>
    <w:rsid w:val="005018D2"/>
    <w:rsid w:val="00501F71"/>
    <w:rsid w:val="005029D2"/>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6161"/>
    <w:rsid w:val="00527D01"/>
    <w:rsid w:val="0053039B"/>
    <w:rsid w:val="00530E2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A7DF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578A"/>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5F4A"/>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A5"/>
    <w:rsid w:val="006164C4"/>
    <w:rsid w:val="006168F7"/>
    <w:rsid w:val="0061701D"/>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5721A"/>
    <w:rsid w:val="006608BF"/>
    <w:rsid w:val="00660D38"/>
    <w:rsid w:val="006616DD"/>
    <w:rsid w:val="0066357F"/>
    <w:rsid w:val="00663DE6"/>
    <w:rsid w:val="006641CE"/>
    <w:rsid w:val="00664780"/>
    <w:rsid w:val="00664BBE"/>
    <w:rsid w:val="0066530E"/>
    <w:rsid w:val="00672376"/>
    <w:rsid w:val="00673019"/>
    <w:rsid w:val="006730B0"/>
    <w:rsid w:val="00673728"/>
    <w:rsid w:val="006747ED"/>
    <w:rsid w:val="006749AC"/>
    <w:rsid w:val="00674EE5"/>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9766C"/>
    <w:rsid w:val="006A0765"/>
    <w:rsid w:val="006A0924"/>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575"/>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2E8A"/>
    <w:rsid w:val="00713B8C"/>
    <w:rsid w:val="00713E34"/>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704F"/>
    <w:rsid w:val="007273DD"/>
    <w:rsid w:val="00727802"/>
    <w:rsid w:val="007314A3"/>
    <w:rsid w:val="00731BD9"/>
    <w:rsid w:val="00732D48"/>
    <w:rsid w:val="00732FA1"/>
    <w:rsid w:val="00733402"/>
    <w:rsid w:val="00733812"/>
    <w:rsid w:val="007340E7"/>
    <w:rsid w:val="00734807"/>
    <w:rsid w:val="00735510"/>
    <w:rsid w:val="00735D7C"/>
    <w:rsid w:val="007412B4"/>
    <w:rsid w:val="0074195B"/>
    <w:rsid w:val="00742985"/>
    <w:rsid w:val="007429DA"/>
    <w:rsid w:val="00744634"/>
    <w:rsid w:val="0074468E"/>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97B77"/>
    <w:rsid w:val="007A09EE"/>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AE"/>
    <w:rsid w:val="007C0D76"/>
    <w:rsid w:val="007C2E57"/>
    <w:rsid w:val="007C3BC4"/>
    <w:rsid w:val="007C4490"/>
    <w:rsid w:val="007C4DFB"/>
    <w:rsid w:val="007C5848"/>
    <w:rsid w:val="007D0006"/>
    <w:rsid w:val="007D0941"/>
    <w:rsid w:val="007D20B8"/>
    <w:rsid w:val="007D25EE"/>
    <w:rsid w:val="007D2995"/>
    <w:rsid w:val="007D3954"/>
    <w:rsid w:val="007D4327"/>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71A"/>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351"/>
    <w:rsid w:val="0083145D"/>
    <w:rsid w:val="00831646"/>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0D7"/>
    <w:rsid w:val="0085013F"/>
    <w:rsid w:val="008508D0"/>
    <w:rsid w:val="00850FEE"/>
    <w:rsid w:val="0085241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B7A8F"/>
    <w:rsid w:val="008C0D86"/>
    <w:rsid w:val="008C136B"/>
    <w:rsid w:val="008C2014"/>
    <w:rsid w:val="008C2041"/>
    <w:rsid w:val="008C2380"/>
    <w:rsid w:val="008C2C08"/>
    <w:rsid w:val="008C2C41"/>
    <w:rsid w:val="008C3196"/>
    <w:rsid w:val="008C3285"/>
    <w:rsid w:val="008C39DB"/>
    <w:rsid w:val="008C43DD"/>
    <w:rsid w:val="008C473C"/>
    <w:rsid w:val="008C5336"/>
    <w:rsid w:val="008C67E9"/>
    <w:rsid w:val="008C7A25"/>
    <w:rsid w:val="008D1661"/>
    <w:rsid w:val="008D3A70"/>
    <w:rsid w:val="008D5D68"/>
    <w:rsid w:val="008D5E7D"/>
    <w:rsid w:val="008D646B"/>
    <w:rsid w:val="008D71C5"/>
    <w:rsid w:val="008D75CC"/>
    <w:rsid w:val="008E0A35"/>
    <w:rsid w:val="008E1226"/>
    <w:rsid w:val="008E1281"/>
    <w:rsid w:val="008E3333"/>
    <w:rsid w:val="008E39A6"/>
    <w:rsid w:val="008E3D33"/>
    <w:rsid w:val="008E4E05"/>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4396"/>
    <w:rsid w:val="00904782"/>
    <w:rsid w:val="00904993"/>
    <w:rsid w:val="009062BC"/>
    <w:rsid w:val="00907322"/>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5FD2"/>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506"/>
    <w:rsid w:val="00943BE5"/>
    <w:rsid w:val="009446CB"/>
    <w:rsid w:val="00944BCD"/>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3D8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170"/>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A00B08"/>
    <w:rsid w:val="00A01A4A"/>
    <w:rsid w:val="00A0258E"/>
    <w:rsid w:val="00A04087"/>
    <w:rsid w:val="00A0684A"/>
    <w:rsid w:val="00A0712C"/>
    <w:rsid w:val="00A07576"/>
    <w:rsid w:val="00A0775B"/>
    <w:rsid w:val="00A07992"/>
    <w:rsid w:val="00A108E0"/>
    <w:rsid w:val="00A11879"/>
    <w:rsid w:val="00A11BAE"/>
    <w:rsid w:val="00A12547"/>
    <w:rsid w:val="00A126E2"/>
    <w:rsid w:val="00A12EBD"/>
    <w:rsid w:val="00A13053"/>
    <w:rsid w:val="00A143EA"/>
    <w:rsid w:val="00A144D6"/>
    <w:rsid w:val="00A14EDF"/>
    <w:rsid w:val="00A1576F"/>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6DF"/>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26C"/>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361A"/>
    <w:rsid w:val="00AB4947"/>
    <w:rsid w:val="00AB499E"/>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3D1"/>
    <w:rsid w:val="00AE0499"/>
    <w:rsid w:val="00AE14EC"/>
    <w:rsid w:val="00AE3CE1"/>
    <w:rsid w:val="00AE4391"/>
    <w:rsid w:val="00AE4580"/>
    <w:rsid w:val="00AE7B65"/>
    <w:rsid w:val="00AE7B73"/>
    <w:rsid w:val="00AE7C6D"/>
    <w:rsid w:val="00AF00A0"/>
    <w:rsid w:val="00AF014A"/>
    <w:rsid w:val="00AF07A5"/>
    <w:rsid w:val="00AF0920"/>
    <w:rsid w:val="00AF120E"/>
    <w:rsid w:val="00AF1659"/>
    <w:rsid w:val="00AF1AEE"/>
    <w:rsid w:val="00AF1D00"/>
    <w:rsid w:val="00AF2333"/>
    <w:rsid w:val="00AF3E45"/>
    <w:rsid w:val="00AF6482"/>
    <w:rsid w:val="00AF78D5"/>
    <w:rsid w:val="00B030A8"/>
    <w:rsid w:val="00B030FA"/>
    <w:rsid w:val="00B050CE"/>
    <w:rsid w:val="00B05194"/>
    <w:rsid w:val="00B05563"/>
    <w:rsid w:val="00B05B8B"/>
    <w:rsid w:val="00B07E18"/>
    <w:rsid w:val="00B07FFE"/>
    <w:rsid w:val="00B10194"/>
    <w:rsid w:val="00B10C0E"/>
    <w:rsid w:val="00B12B06"/>
    <w:rsid w:val="00B131F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42E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22BD"/>
    <w:rsid w:val="00B838B5"/>
    <w:rsid w:val="00B85293"/>
    <w:rsid w:val="00B854F8"/>
    <w:rsid w:val="00B85C16"/>
    <w:rsid w:val="00B85C48"/>
    <w:rsid w:val="00B87274"/>
    <w:rsid w:val="00B87707"/>
    <w:rsid w:val="00B87C1B"/>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B91"/>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A34"/>
    <w:rsid w:val="00C315B9"/>
    <w:rsid w:val="00C3190B"/>
    <w:rsid w:val="00C31A90"/>
    <w:rsid w:val="00C3229A"/>
    <w:rsid w:val="00C333BE"/>
    <w:rsid w:val="00C36596"/>
    <w:rsid w:val="00C37756"/>
    <w:rsid w:val="00C37B9C"/>
    <w:rsid w:val="00C37D22"/>
    <w:rsid w:val="00C43CB2"/>
    <w:rsid w:val="00C44D56"/>
    <w:rsid w:val="00C4653B"/>
    <w:rsid w:val="00C46788"/>
    <w:rsid w:val="00C475D9"/>
    <w:rsid w:val="00C514A0"/>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5D3"/>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7CC"/>
    <w:rsid w:val="00CE4016"/>
    <w:rsid w:val="00CE46E3"/>
    <w:rsid w:val="00CE5B9D"/>
    <w:rsid w:val="00CE64D7"/>
    <w:rsid w:val="00CE6A1E"/>
    <w:rsid w:val="00CE729E"/>
    <w:rsid w:val="00CF1780"/>
    <w:rsid w:val="00CF66BB"/>
    <w:rsid w:val="00CF6CC6"/>
    <w:rsid w:val="00CF7E5C"/>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4586"/>
    <w:rsid w:val="00D35AD2"/>
    <w:rsid w:val="00D362A5"/>
    <w:rsid w:val="00D36B6A"/>
    <w:rsid w:val="00D43E66"/>
    <w:rsid w:val="00D443EF"/>
    <w:rsid w:val="00D45237"/>
    <w:rsid w:val="00D4563C"/>
    <w:rsid w:val="00D45C61"/>
    <w:rsid w:val="00D46C71"/>
    <w:rsid w:val="00D46CA3"/>
    <w:rsid w:val="00D51563"/>
    <w:rsid w:val="00D53499"/>
    <w:rsid w:val="00D53638"/>
    <w:rsid w:val="00D537E8"/>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AA0"/>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6263"/>
    <w:rsid w:val="00D97ED8"/>
    <w:rsid w:val="00DA0EF1"/>
    <w:rsid w:val="00DA15E5"/>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413C"/>
    <w:rsid w:val="00E14A2E"/>
    <w:rsid w:val="00E14ECA"/>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2CB8"/>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56A14"/>
    <w:rsid w:val="00E60739"/>
    <w:rsid w:val="00E6221A"/>
    <w:rsid w:val="00E63E01"/>
    <w:rsid w:val="00E70AC8"/>
    <w:rsid w:val="00E71FD7"/>
    <w:rsid w:val="00E72098"/>
    <w:rsid w:val="00E73EBB"/>
    <w:rsid w:val="00E73FCC"/>
    <w:rsid w:val="00E74328"/>
    <w:rsid w:val="00E74D46"/>
    <w:rsid w:val="00E759C6"/>
    <w:rsid w:val="00E75D2B"/>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4B7"/>
    <w:rsid w:val="00E86FAD"/>
    <w:rsid w:val="00E8751E"/>
    <w:rsid w:val="00E90970"/>
    <w:rsid w:val="00E909E1"/>
    <w:rsid w:val="00E917BB"/>
    <w:rsid w:val="00E91AC2"/>
    <w:rsid w:val="00E91D4D"/>
    <w:rsid w:val="00E923D4"/>
    <w:rsid w:val="00E92989"/>
    <w:rsid w:val="00E93137"/>
    <w:rsid w:val="00E93C0C"/>
    <w:rsid w:val="00E93E21"/>
    <w:rsid w:val="00E951DB"/>
    <w:rsid w:val="00E95342"/>
    <w:rsid w:val="00E9582B"/>
    <w:rsid w:val="00E97AB2"/>
    <w:rsid w:val="00EA01F1"/>
    <w:rsid w:val="00EA0612"/>
    <w:rsid w:val="00EA0762"/>
    <w:rsid w:val="00EA0C4B"/>
    <w:rsid w:val="00EA22DE"/>
    <w:rsid w:val="00EA49BA"/>
    <w:rsid w:val="00EA7526"/>
    <w:rsid w:val="00EA7A1C"/>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3AAC"/>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D04"/>
    <w:rsid w:val="00F70FE3"/>
    <w:rsid w:val="00F753D7"/>
    <w:rsid w:val="00F7606E"/>
    <w:rsid w:val="00F76D75"/>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5F05"/>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CE7"/>
    <w:rsid w:val="00FC36EA"/>
    <w:rsid w:val="00FC39E0"/>
    <w:rsid w:val="00FC6671"/>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1B24"/>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397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14AB0-DD8B-465E-A335-5CA800BD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1584</Words>
  <Characters>9035</Characters>
  <Application>Microsoft Office Word</Application>
  <DocSecurity>0</DocSecurity>
  <Lines>75</Lines>
  <Paragraphs>21</Paragraphs>
  <ScaleCrop>false</ScaleCrop>
  <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6</cp:revision>
  <dcterms:created xsi:type="dcterms:W3CDTF">2025-11-07T07:06:00Z</dcterms:created>
  <dcterms:modified xsi:type="dcterms:W3CDTF">2025-11-07T07:54:00Z</dcterms:modified>
</cp:coreProperties>
</file>